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6D52F" w14:textId="3BC8980E" w:rsidR="00B867D9" w:rsidRDefault="00B867D9" w:rsidP="00B867D9">
      <w:pPr>
        <w:pStyle w:val="Normal1"/>
        <w:jc w:val="center"/>
        <w:rPr>
          <w:rFonts w:ascii="Times New Roman" w:hAnsi="Times New Roman" w:cs="Times New Roman"/>
          <w:b/>
          <w:sz w:val="24"/>
          <w:szCs w:val="24"/>
        </w:rPr>
      </w:pPr>
      <w:r>
        <w:rPr>
          <w:rFonts w:ascii="Times New Roman" w:hAnsi="Times New Roman" w:cs="Times New Roman"/>
          <w:b/>
          <w:sz w:val="24"/>
          <w:szCs w:val="24"/>
        </w:rPr>
        <w:t>2018-2019 Tri County League</w:t>
      </w:r>
    </w:p>
    <w:p w14:paraId="197E2CF3" w14:textId="44271EFF" w:rsidR="00F33CA2" w:rsidRPr="00D60050" w:rsidRDefault="00F33CA2" w:rsidP="00B867D9">
      <w:pPr>
        <w:pStyle w:val="Normal1"/>
        <w:jc w:val="center"/>
        <w:rPr>
          <w:rFonts w:ascii="Times New Roman" w:hAnsi="Times New Roman" w:cs="Times New Roman"/>
          <w:b/>
          <w:sz w:val="24"/>
          <w:szCs w:val="24"/>
        </w:rPr>
      </w:pPr>
      <w:bookmarkStart w:id="0" w:name="_GoBack"/>
      <w:r>
        <w:rPr>
          <w:rFonts w:ascii="Times New Roman" w:hAnsi="Times New Roman" w:cs="Times New Roman"/>
          <w:b/>
          <w:sz w:val="24"/>
          <w:szCs w:val="24"/>
        </w:rPr>
        <w:t>Monday January 7, 2019</w:t>
      </w:r>
    </w:p>
    <w:bookmarkEnd w:id="0"/>
    <w:p w14:paraId="680D2BB0" w14:textId="4C2F6DDE" w:rsidR="00B867D9" w:rsidRPr="00D60050" w:rsidRDefault="00B867D9" w:rsidP="00B867D9">
      <w:pPr>
        <w:pStyle w:val="Normal1"/>
        <w:jc w:val="center"/>
        <w:rPr>
          <w:rFonts w:ascii="Times New Roman" w:hAnsi="Times New Roman" w:cs="Times New Roman"/>
          <w:b/>
          <w:sz w:val="24"/>
          <w:szCs w:val="24"/>
        </w:rPr>
      </w:pPr>
      <w:r>
        <w:rPr>
          <w:rFonts w:ascii="Times New Roman" w:hAnsi="Times New Roman" w:cs="Times New Roman"/>
          <w:b/>
          <w:sz w:val="24"/>
          <w:szCs w:val="24"/>
        </w:rPr>
        <w:t>Round 21</w:t>
      </w:r>
    </w:p>
    <w:p w14:paraId="40C414E7" w14:textId="77777777" w:rsidR="00DC7FA8" w:rsidRPr="00B867D9" w:rsidRDefault="00DC7FA8">
      <w:pPr>
        <w:pStyle w:val="Normal1"/>
        <w:rPr>
          <w:rFonts w:ascii="Times New Roman" w:hAnsi="Times New Roman" w:cs="Times New Roman"/>
          <w:sz w:val="24"/>
          <w:szCs w:val="24"/>
        </w:rPr>
      </w:pPr>
    </w:p>
    <w:p w14:paraId="3D62B550" w14:textId="77777777" w:rsidR="00DC7FA8" w:rsidRPr="00B867D9" w:rsidRDefault="005330E8">
      <w:pPr>
        <w:pStyle w:val="Normal1"/>
        <w:rPr>
          <w:rFonts w:ascii="Times New Roman" w:hAnsi="Times New Roman" w:cs="Times New Roman"/>
          <w:b/>
          <w:sz w:val="24"/>
          <w:szCs w:val="24"/>
        </w:rPr>
      </w:pPr>
      <w:r w:rsidRPr="00B867D9">
        <w:rPr>
          <w:rFonts w:ascii="Times New Roman" w:hAnsi="Times New Roman" w:cs="Times New Roman"/>
          <w:b/>
          <w:sz w:val="24"/>
          <w:szCs w:val="24"/>
        </w:rPr>
        <w:t xml:space="preserve">American Literature: Identify some novels that take place in Chicago. </w:t>
      </w:r>
    </w:p>
    <w:p w14:paraId="0ED29E46" w14:textId="77777777" w:rsidR="00DC7FA8" w:rsidRPr="00B867D9" w:rsidRDefault="00DC7FA8">
      <w:pPr>
        <w:pStyle w:val="Normal1"/>
        <w:rPr>
          <w:rFonts w:ascii="Times New Roman" w:hAnsi="Times New Roman" w:cs="Times New Roman"/>
          <w:sz w:val="24"/>
          <w:szCs w:val="24"/>
        </w:rPr>
      </w:pPr>
    </w:p>
    <w:p w14:paraId="410E9F99"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A</w:t>
      </w:r>
      <w:r w:rsidRPr="00B867D9">
        <w:rPr>
          <w:rFonts w:ascii="Times New Roman" w:hAnsi="Times New Roman" w:cs="Times New Roman"/>
          <w:sz w:val="24"/>
          <w:szCs w:val="24"/>
        </w:rPr>
        <w:t>: Esperanza recounts childhood memories made at the title residence in Chicago in what novella by Sandra Cisneros?</w:t>
      </w:r>
    </w:p>
    <w:p w14:paraId="690D84F3" w14:textId="77777777" w:rsidR="00DC7FA8" w:rsidRPr="00B867D9" w:rsidRDefault="00DC7FA8">
      <w:pPr>
        <w:pStyle w:val="Normal1"/>
        <w:rPr>
          <w:rFonts w:ascii="Times New Roman" w:hAnsi="Times New Roman" w:cs="Times New Roman"/>
          <w:sz w:val="24"/>
          <w:szCs w:val="24"/>
        </w:rPr>
      </w:pPr>
    </w:p>
    <w:p w14:paraId="46B24C59" w14:textId="77777777" w:rsidR="00DC7FA8" w:rsidRPr="00B867D9" w:rsidRDefault="005330E8">
      <w:pPr>
        <w:pStyle w:val="Normal1"/>
        <w:rPr>
          <w:rFonts w:ascii="Times New Roman" w:hAnsi="Times New Roman" w:cs="Times New Roman"/>
          <w:b/>
          <w:i/>
          <w:sz w:val="24"/>
          <w:szCs w:val="24"/>
          <w:u w:val="single"/>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i/>
          <w:sz w:val="24"/>
          <w:szCs w:val="24"/>
        </w:rPr>
        <w:t xml:space="preserve">The </w:t>
      </w:r>
      <w:r w:rsidRPr="00B867D9">
        <w:rPr>
          <w:rFonts w:ascii="Times New Roman" w:hAnsi="Times New Roman" w:cs="Times New Roman"/>
          <w:b/>
          <w:i/>
          <w:sz w:val="24"/>
          <w:szCs w:val="24"/>
          <w:u w:val="single"/>
        </w:rPr>
        <w:t>House on Mango Street</w:t>
      </w:r>
    </w:p>
    <w:p w14:paraId="4127C5A7" w14:textId="77777777" w:rsidR="00DC7FA8" w:rsidRPr="00B867D9" w:rsidRDefault="00DC7FA8">
      <w:pPr>
        <w:pStyle w:val="Normal1"/>
        <w:rPr>
          <w:rFonts w:ascii="Times New Roman" w:hAnsi="Times New Roman" w:cs="Times New Roman"/>
          <w:sz w:val="24"/>
          <w:szCs w:val="24"/>
        </w:rPr>
      </w:pPr>
    </w:p>
    <w:p w14:paraId="2DD670E9"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B</w:t>
      </w:r>
      <w:r w:rsidRPr="00B867D9">
        <w:rPr>
          <w:rFonts w:ascii="Times New Roman" w:hAnsi="Times New Roman" w:cs="Times New Roman"/>
          <w:sz w:val="24"/>
          <w:szCs w:val="24"/>
        </w:rPr>
        <w:t>: The graphic descriptions of the meatpacking job of Jurgis Rudkus in what novel led to the passage of 1906’s Federal Meat Inspection Act and the Pure Food and Drug Act?</w:t>
      </w:r>
    </w:p>
    <w:p w14:paraId="16B65AF0" w14:textId="77777777" w:rsidR="00DC7FA8" w:rsidRPr="00B867D9" w:rsidRDefault="00DC7FA8">
      <w:pPr>
        <w:pStyle w:val="Normal1"/>
        <w:rPr>
          <w:rFonts w:ascii="Times New Roman" w:hAnsi="Times New Roman" w:cs="Times New Roman"/>
          <w:sz w:val="24"/>
          <w:szCs w:val="24"/>
        </w:rPr>
      </w:pPr>
    </w:p>
    <w:p w14:paraId="6CCB56D1" w14:textId="77777777" w:rsidR="00DC7FA8" w:rsidRPr="00B867D9" w:rsidRDefault="005330E8">
      <w:pPr>
        <w:pStyle w:val="Normal1"/>
        <w:rPr>
          <w:rFonts w:ascii="Times New Roman" w:hAnsi="Times New Roman" w:cs="Times New Roman"/>
          <w:b/>
          <w:i/>
          <w:sz w:val="24"/>
          <w:szCs w:val="24"/>
          <w:u w:val="single"/>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i/>
          <w:sz w:val="24"/>
          <w:szCs w:val="24"/>
        </w:rPr>
        <w:t xml:space="preserve">The </w:t>
      </w:r>
      <w:r w:rsidRPr="00B867D9">
        <w:rPr>
          <w:rFonts w:ascii="Times New Roman" w:hAnsi="Times New Roman" w:cs="Times New Roman"/>
          <w:b/>
          <w:i/>
          <w:sz w:val="24"/>
          <w:szCs w:val="24"/>
          <w:u w:val="single"/>
        </w:rPr>
        <w:t>Jungle</w:t>
      </w:r>
    </w:p>
    <w:p w14:paraId="4FCE8184" w14:textId="77777777" w:rsidR="00DC7FA8" w:rsidRPr="00B867D9" w:rsidRDefault="00DC7FA8">
      <w:pPr>
        <w:pStyle w:val="Normal1"/>
        <w:rPr>
          <w:rFonts w:ascii="Times New Roman" w:hAnsi="Times New Roman" w:cs="Times New Roman"/>
          <w:sz w:val="24"/>
          <w:szCs w:val="24"/>
        </w:rPr>
      </w:pPr>
    </w:p>
    <w:p w14:paraId="404B8CE1" w14:textId="5296C234"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Tossup</w:t>
      </w:r>
      <w:r w:rsidRPr="00B867D9">
        <w:rPr>
          <w:rFonts w:ascii="Times New Roman" w:hAnsi="Times New Roman" w:cs="Times New Roman"/>
          <w:sz w:val="24"/>
          <w:szCs w:val="24"/>
        </w:rPr>
        <w:t>: The protagonist of this novel is seen by Bessie at Ernie’s Kitchen Shack with Mary and Jan, who try to convince that man to join the Communist party. After accidentally killing the Daltons’ daughter, the protagonist of this novel attempts to hide her body and run away, but he is caught and tried anyway. Bigger Thomas is the protagonist of what Chicago-set novel by Richard Wright?</w:t>
      </w:r>
    </w:p>
    <w:p w14:paraId="2D686B1B" w14:textId="77777777" w:rsidR="00DC7FA8" w:rsidRPr="00B867D9" w:rsidRDefault="00DC7FA8">
      <w:pPr>
        <w:pStyle w:val="Normal1"/>
        <w:rPr>
          <w:rFonts w:ascii="Times New Roman" w:hAnsi="Times New Roman" w:cs="Times New Roman"/>
          <w:sz w:val="24"/>
          <w:szCs w:val="24"/>
        </w:rPr>
      </w:pPr>
    </w:p>
    <w:p w14:paraId="19E1BCB5" w14:textId="77777777" w:rsidR="00DC7FA8" w:rsidRPr="00B867D9" w:rsidRDefault="005330E8">
      <w:pPr>
        <w:pStyle w:val="Normal1"/>
        <w:rPr>
          <w:rFonts w:ascii="Times New Roman" w:hAnsi="Times New Roman" w:cs="Times New Roman"/>
          <w:b/>
          <w:i/>
          <w:sz w:val="24"/>
          <w:szCs w:val="24"/>
          <w:u w:val="single"/>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i/>
          <w:sz w:val="24"/>
          <w:szCs w:val="24"/>
          <w:u w:val="single"/>
        </w:rPr>
        <w:t>Native Son</w:t>
      </w:r>
    </w:p>
    <w:p w14:paraId="041133B0" w14:textId="77777777" w:rsidR="00DC7FA8" w:rsidRPr="00B867D9" w:rsidRDefault="00DC7FA8">
      <w:pPr>
        <w:pStyle w:val="Normal1"/>
        <w:rPr>
          <w:rFonts w:ascii="Times New Roman" w:hAnsi="Times New Roman" w:cs="Times New Roman"/>
          <w:sz w:val="24"/>
          <w:szCs w:val="24"/>
        </w:rPr>
      </w:pPr>
    </w:p>
    <w:p w14:paraId="22F8A8CD" w14:textId="0490CA92" w:rsidR="00DC7FA8" w:rsidRPr="00B867D9" w:rsidRDefault="005330E8">
      <w:pPr>
        <w:pStyle w:val="Normal1"/>
        <w:rPr>
          <w:rFonts w:ascii="Times New Roman" w:hAnsi="Times New Roman" w:cs="Times New Roman"/>
          <w:b/>
          <w:sz w:val="24"/>
          <w:szCs w:val="24"/>
        </w:rPr>
      </w:pPr>
      <w:r w:rsidRPr="00B867D9">
        <w:rPr>
          <w:rFonts w:ascii="Times New Roman" w:hAnsi="Times New Roman" w:cs="Times New Roman"/>
          <w:b/>
          <w:sz w:val="24"/>
          <w:szCs w:val="24"/>
        </w:rPr>
        <w:t xml:space="preserve">Math: 20 seconds for each question. Answer these questions pertaining to </w:t>
      </w:r>
      <w:r w:rsidR="00180C0E" w:rsidRPr="00B867D9">
        <w:rPr>
          <w:rFonts w:ascii="Times New Roman" w:hAnsi="Times New Roman" w:cs="Times New Roman"/>
          <w:b/>
          <w:sz w:val="24"/>
          <w:szCs w:val="24"/>
        </w:rPr>
        <w:t>the composition of functions</w:t>
      </w:r>
      <w:r w:rsidRPr="00B867D9">
        <w:rPr>
          <w:rFonts w:ascii="Times New Roman" w:hAnsi="Times New Roman" w:cs="Times New Roman"/>
          <w:b/>
          <w:sz w:val="24"/>
          <w:szCs w:val="24"/>
        </w:rPr>
        <w:t>. Please use the following information for all questions. f(x) = x</w:t>
      </w:r>
      <w:r w:rsidRPr="00B867D9">
        <w:rPr>
          <w:rFonts w:ascii="Times New Roman" w:hAnsi="Times New Roman" w:cs="Times New Roman"/>
          <w:b/>
          <w:bCs/>
          <w:sz w:val="24"/>
          <w:szCs w:val="24"/>
          <w:vertAlign w:val="superscript"/>
        </w:rPr>
        <w:t>2</w:t>
      </w:r>
      <w:r w:rsidRPr="00B867D9">
        <w:rPr>
          <w:rFonts w:ascii="Times New Roman" w:hAnsi="Times New Roman" w:cs="Times New Roman"/>
          <w:b/>
          <w:sz w:val="24"/>
          <w:szCs w:val="24"/>
        </w:rPr>
        <w:t xml:space="preserve"> + 8,  g(x) = 3x - 9, and h(x) = 2x + 5</w:t>
      </w:r>
    </w:p>
    <w:p w14:paraId="38708D5A" w14:textId="77777777" w:rsidR="00DC7FA8" w:rsidRPr="00B867D9" w:rsidRDefault="00DC7FA8">
      <w:pPr>
        <w:pStyle w:val="Normal1"/>
        <w:rPr>
          <w:rFonts w:ascii="Times New Roman" w:hAnsi="Times New Roman" w:cs="Times New Roman"/>
          <w:sz w:val="24"/>
          <w:szCs w:val="24"/>
        </w:rPr>
      </w:pPr>
    </w:p>
    <w:p w14:paraId="50EB771B"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B</w:t>
      </w:r>
      <w:r w:rsidRPr="00B867D9">
        <w:rPr>
          <w:rFonts w:ascii="Times New Roman" w:hAnsi="Times New Roman" w:cs="Times New Roman"/>
          <w:sz w:val="24"/>
          <w:szCs w:val="24"/>
        </w:rPr>
        <w:t>: What is the value of g of f of three?</w:t>
      </w:r>
    </w:p>
    <w:p w14:paraId="74453699" w14:textId="77777777" w:rsidR="00DC7FA8" w:rsidRPr="00B867D9" w:rsidRDefault="00DC7FA8">
      <w:pPr>
        <w:pStyle w:val="Normal1"/>
        <w:rPr>
          <w:rFonts w:ascii="Times New Roman" w:hAnsi="Times New Roman" w:cs="Times New Roman"/>
          <w:sz w:val="24"/>
          <w:szCs w:val="24"/>
        </w:rPr>
      </w:pPr>
    </w:p>
    <w:p w14:paraId="1E4C8C16" w14:textId="77777777" w:rsidR="00DC7FA8" w:rsidRPr="00B867D9" w:rsidRDefault="005330E8">
      <w:pPr>
        <w:pStyle w:val="Normal1"/>
        <w:rPr>
          <w:rFonts w:ascii="Times New Roman" w:hAnsi="Times New Roman" w:cs="Times New Roman"/>
          <w:b/>
          <w:sz w:val="24"/>
          <w:szCs w:val="24"/>
          <w:u w:val="single"/>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sz w:val="24"/>
          <w:szCs w:val="24"/>
          <w:u w:val="single"/>
        </w:rPr>
        <w:t>42</w:t>
      </w:r>
    </w:p>
    <w:p w14:paraId="79A6EF3F" w14:textId="77777777" w:rsidR="00DC7FA8" w:rsidRPr="00B867D9" w:rsidRDefault="00DC7FA8">
      <w:pPr>
        <w:pStyle w:val="Normal1"/>
        <w:rPr>
          <w:rFonts w:ascii="Times New Roman" w:hAnsi="Times New Roman" w:cs="Times New Roman"/>
          <w:sz w:val="24"/>
          <w:szCs w:val="24"/>
        </w:rPr>
      </w:pPr>
    </w:p>
    <w:p w14:paraId="14353A20"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A</w:t>
      </w:r>
      <w:r w:rsidRPr="00B867D9">
        <w:rPr>
          <w:rFonts w:ascii="Times New Roman" w:hAnsi="Times New Roman" w:cs="Times New Roman"/>
          <w:sz w:val="24"/>
          <w:szCs w:val="24"/>
        </w:rPr>
        <w:t>: What is the value of f of g of negative one?</w:t>
      </w:r>
    </w:p>
    <w:p w14:paraId="5903A960" w14:textId="77777777" w:rsidR="00DC7FA8" w:rsidRPr="00B867D9" w:rsidRDefault="00DC7FA8">
      <w:pPr>
        <w:pStyle w:val="Normal1"/>
        <w:rPr>
          <w:rFonts w:ascii="Times New Roman" w:hAnsi="Times New Roman" w:cs="Times New Roman"/>
          <w:sz w:val="24"/>
          <w:szCs w:val="24"/>
        </w:rPr>
      </w:pPr>
    </w:p>
    <w:p w14:paraId="7C85BA36" w14:textId="77777777" w:rsidR="00DC7FA8" w:rsidRPr="00B867D9" w:rsidRDefault="005330E8">
      <w:pPr>
        <w:pStyle w:val="Normal1"/>
        <w:rPr>
          <w:rFonts w:ascii="Times New Roman" w:hAnsi="Times New Roman" w:cs="Times New Roman"/>
          <w:b/>
          <w:sz w:val="24"/>
          <w:szCs w:val="24"/>
          <w:u w:val="single"/>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sz w:val="24"/>
          <w:szCs w:val="24"/>
          <w:u w:val="single"/>
        </w:rPr>
        <w:t>152</w:t>
      </w:r>
    </w:p>
    <w:p w14:paraId="3145B0DD" w14:textId="77777777" w:rsidR="00DC7FA8" w:rsidRPr="00B867D9" w:rsidRDefault="00DC7FA8">
      <w:pPr>
        <w:pStyle w:val="Normal1"/>
        <w:rPr>
          <w:rFonts w:ascii="Times New Roman" w:hAnsi="Times New Roman" w:cs="Times New Roman"/>
          <w:sz w:val="24"/>
          <w:szCs w:val="24"/>
        </w:rPr>
      </w:pPr>
    </w:p>
    <w:p w14:paraId="599EE2E1"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Tossup</w:t>
      </w:r>
      <w:r w:rsidRPr="00B867D9">
        <w:rPr>
          <w:rFonts w:ascii="Times New Roman" w:hAnsi="Times New Roman" w:cs="Times New Roman"/>
          <w:sz w:val="24"/>
          <w:szCs w:val="24"/>
        </w:rPr>
        <w:t>: What is the value of h of h of eight?</w:t>
      </w:r>
    </w:p>
    <w:p w14:paraId="3F72AE5A" w14:textId="77777777" w:rsidR="00DC7FA8" w:rsidRPr="00B867D9" w:rsidRDefault="00DC7FA8">
      <w:pPr>
        <w:pStyle w:val="Normal1"/>
        <w:rPr>
          <w:rFonts w:ascii="Times New Roman" w:hAnsi="Times New Roman" w:cs="Times New Roman"/>
          <w:sz w:val="24"/>
          <w:szCs w:val="24"/>
        </w:rPr>
      </w:pPr>
    </w:p>
    <w:p w14:paraId="2D9779A7" w14:textId="77777777" w:rsidR="00DC7FA8" w:rsidRPr="00B867D9" w:rsidRDefault="005330E8">
      <w:pPr>
        <w:pStyle w:val="Normal1"/>
        <w:rPr>
          <w:rFonts w:ascii="Times New Roman" w:hAnsi="Times New Roman" w:cs="Times New Roman"/>
          <w:b/>
          <w:sz w:val="24"/>
          <w:szCs w:val="24"/>
          <w:u w:val="single"/>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sz w:val="24"/>
          <w:szCs w:val="24"/>
          <w:u w:val="single"/>
        </w:rPr>
        <w:t>47</w:t>
      </w:r>
    </w:p>
    <w:p w14:paraId="2722D609"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br w:type="page"/>
      </w:r>
    </w:p>
    <w:p w14:paraId="7E79CCFD" w14:textId="77777777" w:rsidR="00DC7FA8" w:rsidRPr="00B867D9" w:rsidRDefault="005330E8">
      <w:pPr>
        <w:pStyle w:val="Normal1"/>
        <w:rPr>
          <w:rFonts w:ascii="Times New Roman" w:hAnsi="Times New Roman" w:cs="Times New Roman"/>
          <w:b/>
          <w:sz w:val="24"/>
          <w:szCs w:val="24"/>
        </w:rPr>
      </w:pPr>
      <w:r w:rsidRPr="00B867D9">
        <w:rPr>
          <w:rFonts w:ascii="Times New Roman" w:hAnsi="Times New Roman" w:cs="Times New Roman"/>
          <w:b/>
          <w:sz w:val="24"/>
          <w:szCs w:val="24"/>
        </w:rPr>
        <w:lastRenderedPageBreak/>
        <w:t>World History: Identify the following Chinese dynasties.</w:t>
      </w:r>
    </w:p>
    <w:p w14:paraId="21BA0F2E" w14:textId="77777777" w:rsidR="00DC7FA8" w:rsidRPr="00B867D9" w:rsidRDefault="00DC7FA8">
      <w:pPr>
        <w:pStyle w:val="Normal1"/>
        <w:rPr>
          <w:rFonts w:ascii="Times New Roman" w:hAnsi="Times New Roman" w:cs="Times New Roman"/>
          <w:sz w:val="24"/>
          <w:szCs w:val="24"/>
        </w:rPr>
      </w:pPr>
    </w:p>
    <w:p w14:paraId="79E5288E"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A</w:t>
      </w:r>
      <w:r w:rsidRPr="00B867D9">
        <w:rPr>
          <w:rFonts w:ascii="Times New Roman" w:hAnsi="Times New Roman" w:cs="Times New Roman"/>
          <w:sz w:val="24"/>
          <w:szCs w:val="24"/>
        </w:rPr>
        <w:t xml:space="preserve">: Shi Huangdi began what first unified dynasty of China that ruled from 221 to 207 BC following the Warring States period? </w:t>
      </w:r>
    </w:p>
    <w:p w14:paraId="6751CF69" w14:textId="77777777" w:rsidR="00DC7FA8" w:rsidRPr="00B867D9" w:rsidRDefault="00DC7FA8">
      <w:pPr>
        <w:pStyle w:val="Normal1"/>
        <w:rPr>
          <w:rFonts w:ascii="Times New Roman" w:hAnsi="Times New Roman" w:cs="Times New Roman"/>
          <w:sz w:val="24"/>
          <w:szCs w:val="24"/>
        </w:rPr>
      </w:pPr>
    </w:p>
    <w:p w14:paraId="488EEADA"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sz w:val="24"/>
          <w:szCs w:val="24"/>
          <w:u w:val="single"/>
        </w:rPr>
        <w:t>Qin</w:t>
      </w:r>
      <w:r w:rsidRPr="00B867D9">
        <w:rPr>
          <w:rFonts w:ascii="Times New Roman" w:hAnsi="Times New Roman" w:cs="Times New Roman"/>
          <w:sz w:val="24"/>
          <w:szCs w:val="24"/>
        </w:rPr>
        <w:t xml:space="preserve"> Dynasty (pronounced “chin”)</w:t>
      </w:r>
    </w:p>
    <w:p w14:paraId="2DD482C4" w14:textId="77777777" w:rsidR="00DC7FA8" w:rsidRPr="00B867D9" w:rsidRDefault="00DC7FA8">
      <w:pPr>
        <w:pStyle w:val="Normal1"/>
        <w:rPr>
          <w:rFonts w:ascii="Times New Roman" w:hAnsi="Times New Roman" w:cs="Times New Roman"/>
          <w:sz w:val="24"/>
          <w:szCs w:val="24"/>
        </w:rPr>
      </w:pPr>
    </w:p>
    <w:p w14:paraId="4CA95D50"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B</w:t>
      </w:r>
      <w:r w:rsidRPr="00B867D9">
        <w:rPr>
          <w:rFonts w:ascii="Times New Roman" w:hAnsi="Times New Roman" w:cs="Times New Roman"/>
          <w:sz w:val="24"/>
          <w:szCs w:val="24"/>
        </w:rPr>
        <w:t>: The Taiping Rebellion occurred during what dynasty that ruled from 1644 to 1912 and was the last dynasty of imperial China?</w:t>
      </w:r>
    </w:p>
    <w:p w14:paraId="186DA42D" w14:textId="77777777" w:rsidR="00DC7FA8" w:rsidRPr="00B867D9" w:rsidRDefault="00DC7FA8">
      <w:pPr>
        <w:pStyle w:val="Normal1"/>
        <w:rPr>
          <w:rFonts w:ascii="Times New Roman" w:hAnsi="Times New Roman" w:cs="Times New Roman"/>
          <w:sz w:val="24"/>
          <w:szCs w:val="24"/>
        </w:rPr>
      </w:pPr>
    </w:p>
    <w:p w14:paraId="41400B38"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sz w:val="24"/>
          <w:szCs w:val="24"/>
          <w:u w:val="single"/>
        </w:rPr>
        <w:t>Qing</w:t>
      </w:r>
      <w:r w:rsidRPr="00B867D9">
        <w:rPr>
          <w:rFonts w:ascii="Times New Roman" w:hAnsi="Times New Roman" w:cs="Times New Roman"/>
          <w:sz w:val="24"/>
          <w:szCs w:val="24"/>
        </w:rPr>
        <w:t xml:space="preserve"> Dynasty (pronounced “ching”)</w:t>
      </w:r>
    </w:p>
    <w:p w14:paraId="50FB3803" w14:textId="77777777" w:rsidR="00DC7FA8" w:rsidRPr="00B867D9" w:rsidRDefault="00DC7FA8">
      <w:pPr>
        <w:pStyle w:val="Normal1"/>
        <w:rPr>
          <w:rFonts w:ascii="Times New Roman" w:hAnsi="Times New Roman" w:cs="Times New Roman"/>
          <w:sz w:val="24"/>
          <w:szCs w:val="24"/>
        </w:rPr>
      </w:pPr>
    </w:p>
    <w:p w14:paraId="50A0AEAB" w14:textId="7CA51596"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Tossup</w:t>
      </w:r>
      <w:r w:rsidRPr="00B867D9">
        <w:rPr>
          <w:rFonts w:ascii="Times New Roman" w:hAnsi="Times New Roman" w:cs="Times New Roman"/>
          <w:sz w:val="24"/>
          <w:szCs w:val="24"/>
        </w:rPr>
        <w:t xml:space="preserve">: The Mongols captured this dynasty’s Zhengtong Emperor during the Tumu crisis, and Chong zhen was overthrown during this dynasty’s Li Zicheng Rebellion. This dynasty was founded by the Hongwu emperor and saw the voyages of Zheng He (jung huh). Identify this dynasty known for its blue and white porcelain. </w:t>
      </w:r>
    </w:p>
    <w:p w14:paraId="3F59BF52" w14:textId="77777777" w:rsidR="00DC7FA8" w:rsidRPr="00B867D9" w:rsidRDefault="00DC7FA8">
      <w:pPr>
        <w:pStyle w:val="Normal1"/>
        <w:rPr>
          <w:rFonts w:ascii="Times New Roman" w:hAnsi="Times New Roman" w:cs="Times New Roman"/>
          <w:sz w:val="24"/>
          <w:szCs w:val="24"/>
        </w:rPr>
      </w:pPr>
    </w:p>
    <w:p w14:paraId="710D8786"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sz w:val="24"/>
          <w:szCs w:val="24"/>
          <w:u w:val="single"/>
        </w:rPr>
        <w:t>Ming</w:t>
      </w:r>
      <w:r w:rsidRPr="00B867D9">
        <w:rPr>
          <w:rFonts w:ascii="Times New Roman" w:hAnsi="Times New Roman" w:cs="Times New Roman"/>
          <w:sz w:val="24"/>
          <w:szCs w:val="24"/>
        </w:rPr>
        <w:t xml:space="preserve"> Dynasty</w:t>
      </w:r>
    </w:p>
    <w:p w14:paraId="2F151E9C" w14:textId="77777777" w:rsidR="00DC7FA8" w:rsidRPr="00B867D9" w:rsidRDefault="00DC7FA8">
      <w:pPr>
        <w:pStyle w:val="Normal1"/>
        <w:rPr>
          <w:rFonts w:ascii="Times New Roman" w:hAnsi="Times New Roman" w:cs="Times New Roman"/>
          <w:sz w:val="24"/>
          <w:szCs w:val="24"/>
        </w:rPr>
      </w:pPr>
    </w:p>
    <w:p w14:paraId="5844151F" w14:textId="77777777" w:rsidR="00DC7FA8" w:rsidRPr="00B867D9" w:rsidRDefault="00DC7FA8">
      <w:pPr>
        <w:pStyle w:val="Normal1"/>
        <w:rPr>
          <w:rFonts w:ascii="Times New Roman" w:hAnsi="Times New Roman" w:cs="Times New Roman"/>
          <w:sz w:val="24"/>
          <w:szCs w:val="24"/>
        </w:rPr>
      </w:pPr>
    </w:p>
    <w:p w14:paraId="46EB26EB" w14:textId="77777777" w:rsidR="00DC7FA8" w:rsidRPr="00B867D9" w:rsidRDefault="005330E8">
      <w:pPr>
        <w:pStyle w:val="Normal1"/>
        <w:rPr>
          <w:rFonts w:ascii="Times New Roman" w:hAnsi="Times New Roman" w:cs="Times New Roman"/>
          <w:b/>
          <w:sz w:val="24"/>
          <w:szCs w:val="24"/>
        </w:rPr>
      </w:pPr>
      <w:r w:rsidRPr="00B867D9">
        <w:rPr>
          <w:rFonts w:ascii="Times New Roman" w:hAnsi="Times New Roman" w:cs="Times New Roman"/>
          <w:b/>
          <w:sz w:val="24"/>
          <w:szCs w:val="24"/>
        </w:rPr>
        <w:t>Fine Arts: Identify the following paintings by European artists.</w:t>
      </w:r>
    </w:p>
    <w:p w14:paraId="4640EB59" w14:textId="77777777" w:rsidR="00DC7FA8" w:rsidRPr="00B867D9" w:rsidRDefault="00DC7FA8">
      <w:pPr>
        <w:pStyle w:val="Normal1"/>
        <w:rPr>
          <w:rFonts w:ascii="Times New Roman" w:hAnsi="Times New Roman" w:cs="Times New Roman"/>
          <w:sz w:val="24"/>
          <w:szCs w:val="24"/>
        </w:rPr>
      </w:pPr>
    </w:p>
    <w:p w14:paraId="43919757"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B</w:t>
      </w:r>
      <w:r w:rsidRPr="00B867D9">
        <w:rPr>
          <w:rFonts w:ascii="Times New Roman" w:hAnsi="Times New Roman" w:cs="Times New Roman"/>
          <w:sz w:val="24"/>
          <w:szCs w:val="24"/>
        </w:rPr>
        <w:t>: St. Augustine and St. Stephen lower the title figure into the ground in what painting by El Greco?</w:t>
      </w:r>
    </w:p>
    <w:p w14:paraId="4367AE8F" w14:textId="77777777" w:rsidR="00DC7FA8" w:rsidRPr="00B867D9" w:rsidRDefault="00DC7FA8">
      <w:pPr>
        <w:pStyle w:val="Normal1"/>
        <w:rPr>
          <w:rFonts w:ascii="Times New Roman" w:hAnsi="Times New Roman" w:cs="Times New Roman"/>
          <w:sz w:val="24"/>
          <w:szCs w:val="24"/>
        </w:rPr>
      </w:pPr>
    </w:p>
    <w:p w14:paraId="7BA08880"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i/>
          <w:sz w:val="24"/>
          <w:szCs w:val="24"/>
        </w:rPr>
        <w:t xml:space="preserve">The </w:t>
      </w:r>
      <w:r w:rsidRPr="00B867D9">
        <w:rPr>
          <w:rFonts w:ascii="Times New Roman" w:hAnsi="Times New Roman" w:cs="Times New Roman"/>
          <w:b/>
          <w:i/>
          <w:sz w:val="24"/>
          <w:szCs w:val="24"/>
          <w:u w:val="single"/>
        </w:rPr>
        <w:t>Burial</w:t>
      </w:r>
      <w:r w:rsidRPr="00B867D9">
        <w:rPr>
          <w:rFonts w:ascii="Times New Roman" w:hAnsi="Times New Roman" w:cs="Times New Roman"/>
          <w:i/>
          <w:sz w:val="24"/>
          <w:szCs w:val="24"/>
        </w:rPr>
        <w:t xml:space="preserve"> of the </w:t>
      </w:r>
      <w:r w:rsidRPr="00B867D9">
        <w:rPr>
          <w:rFonts w:ascii="Times New Roman" w:hAnsi="Times New Roman" w:cs="Times New Roman"/>
          <w:b/>
          <w:i/>
          <w:sz w:val="24"/>
          <w:szCs w:val="24"/>
          <w:u w:val="single"/>
        </w:rPr>
        <w:t>Count</w:t>
      </w:r>
      <w:r w:rsidRPr="00B867D9">
        <w:rPr>
          <w:rFonts w:ascii="Times New Roman" w:hAnsi="Times New Roman" w:cs="Times New Roman"/>
          <w:i/>
          <w:sz w:val="24"/>
          <w:szCs w:val="24"/>
        </w:rPr>
        <w:t xml:space="preserve"> of </w:t>
      </w:r>
      <w:r w:rsidRPr="00B867D9">
        <w:rPr>
          <w:rFonts w:ascii="Times New Roman" w:hAnsi="Times New Roman" w:cs="Times New Roman"/>
          <w:b/>
          <w:i/>
          <w:sz w:val="24"/>
          <w:szCs w:val="24"/>
          <w:u w:val="single"/>
        </w:rPr>
        <w:t>Orgaz</w:t>
      </w:r>
    </w:p>
    <w:p w14:paraId="58A18D8F" w14:textId="77777777" w:rsidR="00DC7FA8" w:rsidRPr="00B867D9" w:rsidRDefault="00DC7FA8">
      <w:pPr>
        <w:pStyle w:val="Normal1"/>
        <w:rPr>
          <w:rFonts w:ascii="Times New Roman" w:hAnsi="Times New Roman" w:cs="Times New Roman"/>
          <w:sz w:val="24"/>
          <w:szCs w:val="24"/>
        </w:rPr>
      </w:pPr>
    </w:p>
    <w:p w14:paraId="48C098EA"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A</w:t>
      </w:r>
      <w:r w:rsidRPr="00B867D9">
        <w:rPr>
          <w:rFonts w:ascii="Times New Roman" w:hAnsi="Times New Roman" w:cs="Times New Roman"/>
          <w:sz w:val="24"/>
          <w:szCs w:val="24"/>
        </w:rPr>
        <w:t xml:space="preserve">: The Infanta Margarita is depicted next to two dwarves and a mastiff in what painting by </w:t>
      </w:r>
    </w:p>
    <w:p w14:paraId="1FB72D6A"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Diego Velazquez?</w:t>
      </w:r>
    </w:p>
    <w:p w14:paraId="5155FE45" w14:textId="77777777" w:rsidR="00DC7FA8" w:rsidRPr="00B867D9" w:rsidRDefault="00DC7FA8">
      <w:pPr>
        <w:pStyle w:val="Normal1"/>
        <w:rPr>
          <w:rFonts w:ascii="Times New Roman" w:hAnsi="Times New Roman" w:cs="Times New Roman"/>
          <w:sz w:val="24"/>
          <w:szCs w:val="24"/>
        </w:rPr>
      </w:pPr>
    </w:p>
    <w:p w14:paraId="6B0870D5"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i/>
          <w:sz w:val="24"/>
          <w:szCs w:val="24"/>
          <w:u w:val="single"/>
        </w:rPr>
        <w:t>Las Meninas</w:t>
      </w:r>
      <w:r w:rsidRPr="00B867D9">
        <w:rPr>
          <w:rFonts w:ascii="Times New Roman" w:hAnsi="Times New Roman" w:cs="Times New Roman"/>
          <w:sz w:val="24"/>
          <w:szCs w:val="24"/>
        </w:rPr>
        <w:t xml:space="preserve"> or </w:t>
      </w:r>
      <w:r w:rsidRPr="00B867D9">
        <w:rPr>
          <w:rFonts w:ascii="Times New Roman" w:hAnsi="Times New Roman" w:cs="Times New Roman"/>
          <w:i/>
          <w:sz w:val="24"/>
          <w:szCs w:val="24"/>
        </w:rPr>
        <w:t xml:space="preserve">The </w:t>
      </w:r>
      <w:r w:rsidRPr="00B867D9">
        <w:rPr>
          <w:rFonts w:ascii="Times New Roman" w:hAnsi="Times New Roman" w:cs="Times New Roman"/>
          <w:b/>
          <w:i/>
          <w:sz w:val="24"/>
          <w:szCs w:val="24"/>
          <w:u w:val="single"/>
        </w:rPr>
        <w:t>Maids of Honor</w:t>
      </w:r>
    </w:p>
    <w:p w14:paraId="3DDD9E6E" w14:textId="77777777" w:rsidR="00DC7FA8" w:rsidRPr="00B867D9" w:rsidRDefault="00DC7FA8">
      <w:pPr>
        <w:pStyle w:val="Normal1"/>
        <w:rPr>
          <w:rFonts w:ascii="Times New Roman" w:hAnsi="Times New Roman" w:cs="Times New Roman"/>
          <w:sz w:val="24"/>
          <w:szCs w:val="24"/>
        </w:rPr>
      </w:pPr>
    </w:p>
    <w:p w14:paraId="7A13AFF5" w14:textId="643A0D62"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Tossup</w:t>
      </w:r>
      <w:r w:rsidRPr="00B867D9">
        <w:rPr>
          <w:rFonts w:ascii="Times New Roman" w:hAnsi="Times New Roman" w:cs="Times New Roman"/>
          <w:sz w:val="24"/>
          <w:szCs w:val="24"/>
        </w:rPr>
        <w:t>: In the bottom left corner of this p</w:t>
      </w:r>
      <w:r w:rsidR="00180C0E" w:rsidRPr="00B867D9">
        <w:rPr>
          <w:rFonts w:ascii="Times New Roman" w:hAnsi="Times New Roman" w:cs="Times New Roman"/>
          <w:sz w:val="24"/>
          <w:szCs w:val="24"/>
        </w:rPr>
        <w:t>ainting, a basket of fruit sits</w:t>
      </w:r>
      <w:r w:rsidRPr="00B867D9">
        <w:rPr>
          <w:rFonts w:ascii="Times New Roman" w:hAnsi="Times New Roman" w:cs="Times New Roman"/>
          <w:sz w:val="24"/>
          <w:szCs w:val="24"/>
        </w:rPr>
        <w:t xml:space="preserve"> atop a blue dress. Both Suzanne Leenhoff and Victorine Meurent modeled for this painting’s primary female figure. Identify this painting of a nonchalant female nude sitting with two men in the woods, a work by Edouard Manet.</w:t>
      </w:r>
    </w:p>
    <w:p w14:paraId="60524D94" w14:textId="77777777" w:rsidR="00DC7FA8" w:rsidRPr="00B867D9" w:rsidRDefault="00DC7FA8">
      <w:pPr>
        <w:pStyle w:val="Normal1"/>
        <w:rPr>
          <w:rFonts w:ascii="Times New Roman" w:hAnsi="Times New Roman" w:cs="Times New Roman"/>
          <w:sz w:val="24"/>
          <w:szCs w:val="24"/>
        </w:rPr>
      </w:pPr>
    </w:p>
    <w:p w14:paraId="5076FF1B" w14:textId="77777777" w:rsidR="00DC7FA8" w:rsidRPr="00B867D9" w:rsidRDefault="005330E8">
      <w:pPr>
        <w:pStyle w:val="Normal1"/>
        <w:rPr>
          <w:rFonts w:ascii="Times New Roman" w:hAnsi="Times New Roman" w:cs="Times New Roman"/>
          <w:i/>
          <w:sz w:val="24"/>
          <w:szCs w:val="24"/>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i/>
          <w:sz w:val="24"/>
          <w:szCs w:val="24"/>
          <w:u w:val="single"/>
        </w:rPr>
        <w:t>Luncheon on the Grass</w:t>
      </w:r>
    </w:p>
    <w:p w14:paraId="00258E92"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br w:type="page"/>
      </w:r>
    </w:p>
    <w:p w14:paraId="3BDB2FC3"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b/>
          <w:sz w:val="24"/>
          <w:szCs w:val="24"/>
        </w:rPr>
        <w:lastRenderedPageBreak/>
        <w:t>Life Science: Identify these biological processes.</w:t>
      </w:r>
    </w:p>
    <w:p w14:paraId="62C41292" w14:textId="77777777" w:rsidR="00DC7FA8" w:rsidRPr="00B867D9" w:rsidRDefault="00DC7FA8">
      <w:pPr>
        <w:pStyle w:val="Normal1"/>
        <w:rPr>
          <w:rFonts w:ascii="Times New Roman" w:hAnsi="Times New Roman" w:cs="Times New Roman"/>
          <w:sz w:val="24"/>
          <w:szCs w:val="24"/>
          <w:u w:val="single"/>
        </w:rPr>
      </w:pPr>
    </w:p>
    <w:p w14:paraId="17096540"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A</w:t>
      </w:r>
      <w:r w:rsidRPr="00B867D9">
        <w:rPr>
          <w:rFonts w:ascii="Times New Roman" w:hAnsi="Times New Roman" w:cs="Times New Roman"/>
          <w:sz w:val="24"/>
          <w:szCs w:val="24"/>
        </w:rPr>
        <w:t>: Glycolysis is a part of what cellular process that is used to produce ATP?</w:t>
      </w:r>
    </w:p>
    <w:p w14:paraId="5E7E058A" w14:textId="77777777" w:rsidR="00DC7FA8" w:rsidRPr="00B867D9" w:rsidRDefault="00DC7FA8">
      <w:pPr>
        <w:pStyle w:val="Normal1"/>
        <w:rPr>
          <w:rFonts w:ascii="Times New Roman" w:hAnsi="Times New Roman" w:cs="Times New Roman"/>
          <w:sz w:val="24"/>
          <w:szCs w:val="24"/>
        </w:rPr>
      </w:pPr>
    </w:p>
    <w:p w14:paraId="23A76F4D"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ab/>
      </w:r>
      <w:r w:rsidRPr="00B867D9">
        <w:rPr>
          <w:rFonts w:ascii="Times New Roman" w:hAnsi="Times New Roman" w:cs="Times New Roman"/>
          <w:sz w:val="24"/>
          <w:szCs w:val="24"/>
        </w:rPr>
        <w:tab/>
        <w:t xml:space="preserve">Cellular </w:t>
      </w:r>
      <w:r w:rsidRPr="00B867D9">
        <w:rPr>
          <w:rFonts w:ascii="Times New Roman" w:hAnsi="Times New Roman" w:cs="Times New Roman"/>
          <w:b/>
          <w:sz w:val="24"/>
          <w:szCs w:val="24"/>
          <w:u w:val="single"/>
        </w:rPr>
        <w:t>respiration</w:t>
      </w:r>
    </w:p>
    <w:p w14:paraId="6965B396" w14:textId="77777777" w:rsidR="00DC7FA8" w:rsidRPr="00B867D9" w:rsidRDefault="00DC7FA8">
      <w:pPr>
        <w:pStyle w:val="Normal1"/>
        <w:rPr>
          <w:rFonts w:ascii="Times New Roman" w:hAnsi="Times New Roman" w:cs="Times New Roman"/>
          <w:sz w:val="24"/>
          <w:szCs w:val="24"/>
        </w:rPr>
      </w:pPr>
    </w:p>
    <w:p w14:paraId="7DA780CB"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B</w:t>
      </w:r>
      <w:r w:rsidRPr="00B867D9">
        <w:rPr>
          <w:rFonts w:ascii="Times New Roman" w:hAnsi="Times New Roman" w:cs="Times New Roman"/>
          <w:sz w:val="24"/>
          <w:szCs w:val="24"/>
        </w:rPr>
        <w:t>: The final stage of cellular respiration is what process that follows the Krebs Cycle?</w:t>
      </w:r>
    </w:p>
    <w:p w14:paraId="1E04DCE4" w14:textId="77777777" w:rsidR="00DC7FA8" w:rsidRPr="00B867D9" w:rsidRDefault="00DC7FA8">
      <w:pPr>
        <w:pStyle w:val="Normal1"/>
        <w:rPr>
          <w:rFonts w:ascii="Times New Roman" w:hAnsi="Times New Roman" w:cs="Times New Roman"/>
          <w:sz w:val="24"/>
          <w:szCs w:val="24"/>
        </w:rPr>
      </w:pPr>
    </w:p>
    <w:p w14:paraId="3B9AD518"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sz w:val="24"/>
          <w:szCs w:val="24"/>
          <w:u w:val="single"/>
        </w:rPr>
        <w:t>Electron Transport Chain</w:t>
      </w:r>
      <w:r w:rsidRPr="00B867D9">
        <w:rPr>
          <w:rFonts w:ascii="Times New Roman" w:hAnsi="Times New Roman" w:cs="Times New Roman"/>
          <w:sz w:val="24"/>
          <w:szCs w:val="24"/>
        </w:rPr>
        <w:t xml:space="preserve"> or </w:t>
      </w:r>
      <w:r w:rsidRPr="00B867D9">
        <w:rPr>
          <w:rFonts w:ascii="Times New Roman" w:hAnsi="Times New Roman" w:cs="Times New Roman"/>
          <w:b/>
          <w:sz w:val="24"/>
          <w:szCs w:val="24"/>
          <w:u w:val="single"/>
        </w:rPr>
        <w:t>ETC</w:t>
      </w:r>
    </w:p>
    <w:p w14:paraId="3DEDD163" w14:textId="77777777" w:rsidR="00DC7FA8" w:rsidRPr="00B867D9" w:rsidRDefault="00DC7FA8">
      <w:pPr>
        <w:pStyle w:val="Normal1"/>
        <w:rPr>
          <w:rFonts w:ascii="Times New Roman" w:hAnsi="Times New Roman" w:cs="Times New Roman"/>
          <w:sz w:val="24"/>
          <w:szCs w:val="24"/>
        </w:rPr>
      </w:pPr>
    </w:p>
    <w:p w14:paraId="67868A5F" w14:textId="2220460A"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Tossup</w:t>
      </w:r>
      <w:r w:rsidRPr="00B867D9">
        <w:rPr>
          <w:rFonts w:ascii="Times New Roman" w:hAnsi="Times New Roman" w:cs="Times New Roman"/>
          <w:sz w:val="24"/>
          <w:szCs w:val="24"/>
        </w:rPr>
        <w:t>: PEP carboxylase can be substituted in this process, which has ferredoxin as the last electron acceptor. RuBisCo catalyzes a cycle in this process that takes place in the thylakoids and stroma. Consisting of the Calvin Cycle and the light reactions, is what process by which plants harvest energy from the sun?</w:t>
      </w:r>
    </w:p>
    <w:p w14:paraId="2F773C53" w14:textId="77777777" w:rsidR="00DC7FA8" w:rsidRPr="00B867D9" w:rsidRDefault="005330E8">
      <w:pPr>
        <w:pStyle w:val="Normal1"/>
        <w:rPr>
          <w:rFonts w:ascii="Times New Roman" w:hAnsi="Times New Roman" w:cs="Times New Roman"/>
          <w:b/>
          <w:sz w:val="24"/>
          <w:szCs w:val="24"/>
        </w:rPr>
      </w:pPr>
      <w:r w:rsidRPr="00B867D9">
        <w:rPr>
          <w:rFonts w:ascii="Times New Roman" w:hAnsi="Times New Roman" w:cs="Times New Roman"/>
          <w:b/>
          <w:sz w:val="24"/>
          <w:szCs w:val="24"/>
        </w:rPr>
        <w:t xml:space="preserve"> </w:t>
      </w:r>
    </w:p>
    <w:p w14:paraId="0C51FF84"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b/>
          <w:sz w:val="24"/>
          <w:szCs w:val="24"/>
        </w:rPr>
        <w:t xml:space="preserve"> </w:t>
      </w:r>
      <w:r w:rsidRPr="00B867D9">
        <w:rPr>
          <w:rFonts w:ascii="Times New Roman" w:hAnsi="Times New Roman" w:cs="Times New Roman"/>
          <w:b/>
          <w:sz w:val="24"/>
          <w:szCs w:val="24"/>
        </w:rPr>
        <w:tab/>
      </w:r>
      <w:r w:rsidRPr="00B867D9">
        <w:rPr>
          <w:rFonts w:ascii="Times New Roman" w:hAnsi="Times New Roman" w:cs="Times New Roman"/>
          <w:b/>
          <w:sz w:val="24"/>
          <w:szCs w:val="24"/>
        </w:rPr>
        <w:tab/>
      </w:r>
      <w:r w:rsidRPr="00B867D9">
        <w:rPr>
          <w:rFonts w:ascii="Times New Roman" w:hAnsi="Times New Roman" w:cs="Times New Roman"/>
          <w:b/>
          <w:sz w:val="24"/>
          <w:szCs w:val="24"/>
          <w:u w:val="single"/>
        </w:rPr>
        <w:t>Photosynthesis</w:t>
      </w:r>
    </w:p>
    <w:p w14:paraId="40C429BE" w14:textId="77777777" w:rsidR="00DC7FA8" w:rsidRPr="00B867D9" w:rsidRDefault="00DC7FA8">
      <w:pPr>
        <w:pStyle w:val="Normal1"/>
        <w:rPr>
          <w:rFonts w:ascii="Times New Roman" w:hAnsi="Times New Roman" w:cs="Times New Roman"/>
          <w:sz w:val="24"/>
          <w:szCs w:val="24"/>
        </w:rPr>
      </w:pPr>
    </w:p>
    <w:p w14:paraId="4082401B" w14:textId="77777777" w:rsidR="00DC7FA8" w:rsidRPr="00B867D9" w:rsidRDefault="00DC7FA8">
      <w:pPr>
        <w:pStyle w:val="Normal1"/>
        <w:rPr>
          <w:rFonts w:ascii="Times New Roman" w:hAnsi="Times New Roman" w:cs="Times New Roman"/>
          <w:sz w:val="24"/>
          <w:szCs w:val="24"/>
        </w:rPr>
      </w:pPr>
    </w:p>
    <w:p w14:paraId="5FE21CBB" w14:textId="77777777" w:rsidR="00DC7FA8" w:rsidRPr="00B867D9" w:rsidRDefault="005330E8">
      <w:pPr>
        <w:pStyle w:val="Normal1"/>
        <w:rPr>
          <w:rFonts w:ascii="Times New Roman" w:hAnsi="Times New Roman" w:cs="Times New Roman"/>
          <w:b/>
          <w:sz w:val="24"/>
          <w:szCs w:val="24"/>
        </w:rPr>
      </w:pPr>
      <w:r w:rsidRPr="00B867D9">
        <w:rPr>
          <w:rFonts w:ascii="Times New Roman" w:hAnsi="Times New Roman" w:cs="Times New Roman"/>
          <w:b/>
          <w:sz w:val="24"/>
          <w:szCs w:val="24"/>
        </w:rPr>
        <w:t xml:space="preserve">World Literature: Identify some Russian works of literature. </w:t>
      </w:r>
    </w:p>
    <w:p w14:paraId="0075125F" w14:textId="77777777" w:rsidR="00DC7FA8" w:rsidRPr="00B867D9" w:rsidRDefault="00DC7FA8">
      <w:pPr>
        <w:pStyle w:val="Normal1"/>
        <w:rPr>
          <w:rFonts w:ascii="Times New Roman" w:hAnsi="Times New Roman" w:cs="Times New Roman"/>
          <w:sz w:val="24"/>
          <w:szCs w:val="24"/>
        </w:rPr>
      </w:pPr>
    </w:p>
    <w:p w14:paraId="264E7139"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B</w:t>
      </w:r>
      <w:r w:rsidRPr="00B867D9">
        <w:rPr>
          <w:rFonts w:ascii="Times New Roman" w:hAnsi="Times New Roman" w:cs="Times New Roman"/>
          <w:sz w:val="24"/>
          <w:szCs w:val="24"/>
        </w:rPr>
        <w:t>: The title character of what Alexander Pushkin verse novel unwillingly kills Lensky in a duel over the actions of Lensky’s fiancee Olga?</w:t>
      </w:r>
    </w:p>
    <w:p w14:paraId="2A5A5FB7" w14:textId="77777777" w:rsidR="00DC7FA8" w:rsidRPr="00B867D9" w:rsidRDefault="00DC7FA8">
      <w:pPr>
        <w:pStyle w:val="Normal1"/>
        <w:rPr>
          <w:rFonts w:ascii="Times New Roman" w:hAnsi="Times New Roman" w:cs="Times New Roman"/>
          <w:sz w:val="24"/>
          <w:szCs w:val="24"/>
        </w:rPr>
      </w:pPr>
    </w:p>
    <w:p w14:paraId="6816C3CF" w14:textId="77777777" w:rsidR="00DC7FA8" w:rsidRPr="00B867D9" w:rsidRDefault="005330E8">
      <w:pPr>
        <w:pStyle w:val="Normal1"/>
        <w:rPr>
          <w:rFonts w:ascii="Times New Roman" w:hAnsi="Times New Roman" w:cs="Times New Roman"/>
          <w:b/>
          <w:i/>
          <w:sz w:val="24"/>
          <w:szCs w:val="24"/>
          <w:u w:val="single"/>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i/>
          <w:sz w:val="24"/>
          <w:szCs w:val="24"/>
          <w:u w:val="single"/>
        </w:rPr>
        <w:t>Eugene Onegin</w:t>
      </w:r>
    </w:p>
    <w:p w14:paraId="4C62D9F7" w14:textId="77777777" w:rsidR="00DC7FA8" w:rsidRPr="00B867D9" w:rsidRDefault="00DC7FA8">
      <w:pPr>
        <w:pStyle w:val="Normal1"/>
        <w:rPr>
          <w:rFonts w:ascii="Times New Roman" w:hAnsi="Times New Roman" w:cs="Times New Roman"/>
          <w:sz w:val="24"/>
          <w:szCs w:val="24"/>
        </w:rPr>
      </w:pPr>
    </w:p>
    <w:p w14:paraId="0750C156"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A</w:t>
      </w:r>
      <w:r w:rsidRPr="00B867D9">
        <w:rPr>
          <w:rFonts w:ascii="Times New Roman" w:hAnsi="Times New Roman" w:cs="Times New Roman"/>
          <w:sz w:val="24"/>
          <w:szCs w:val="24"/>
        </w:rPr>
        <w:t>: What book by Alexander Solzhenitsyn is based on his experiences in the title Soviet labor camp system?</w:t>
      </w:r>
    </w:p>
    <w:p w14:paraId="4015A33C" w14:textId="77777777" w:rsidR="00DC7FA8" w:rsidRPr="00B867D9" w:rsidRDefault="00DC7FA8">
      <w:pPr>
        <w:pStyle w:val="Normal1"/>
        <w:rPr>
          <w:rFonts w:ascii="Times New Roman" w:hAnsi="Times New Roman" w:cs="Times New Roman"/>
          <w:sz w:val="24"/>
          <w:szCs w:val="24"/>
        </w:rPr>
      </w:pPr>
    </w:p>
    <w:p w14:paraId="192407F8" w14:textId="77777777" w:rsidR="00DC7FA8" w:rsidRPr="00B867D9" w:rsidRDefault="005330E8">
      <w:pPr>
        <w:pStyle w:val="Normal1"/>
        <w:rPr>
          <w:rFonts w:ascii="Times New Roman" w:hAnsi="Times New Roman" w:cs="Times New Roman"/>
          <w:b/>
          <w:i/>
          <w:sz w:val="24"/>
          <w:szCs w:val="24"/>
          <w:u w:val="single"/>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i/>
          <w:sz w:val="24"/>
          <w:szCs w:val="24"/>
        </w:rPr>
        <w:t xml:space="preserve">The </w:t>
      </w:r>
      <w:r w:rsidRPr="00B867D9">
        <w:rPr>
          <w:rFonts w:ascii="Times New Roman" w:hAnsi="Times New Roman" w:cs="Times New Roman"/>
          <w:b/>
          <w:i/>
          <w:sz w:val="24"/>
          <w:szCs w:val="24"/>
          <w:u w:val="single"/>
        </w:rPr>
        <w:t>Gulag Archipelago</w:t>
      </w:r>
    </w:p>
    <w:p w14:paraId="16528066" w14:textId="77777777" w:rsidR="00DC7FA8" w:rsidRPr="00B867D9" w:rsidRDefault="00DC7FA8">
      <w:pPr>
        <w:pStyle w:val="Normal1"/>
        <w:rPr>
          <w:rFonts w:ascii="Times New Roman" w:hAnsi="Times New Roman" w:cs="Times New Roman"/>
          <w:sz w:val="24"/>
          <w:szCs w:val="24"/>
        </w:rPr>
      </w:pPr>
    </w:p>
    <w:p w14:paraId="76149195" w14:textId="4B2BB484"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Tossup</w:t>
      </w:r>
      <w:r w:rsidRPr="00B867D9">
        <w:rPr>
          <w:rFonts w:ascii="Times New Roman" w:hAnsi="Times New Roman" w:cs="Times New Roman"/>
          <w:sz w:val="24"/>
          <w:szCs w:val="24"/>
        </w:rPr>
        <w:t>: In this novel, the decaying of Father Zosima’s corpse shocks his monastery and the whole town, including Alyosha. Grushenka’s plans to marry Dmitri are interrupted when he is accused of murdering his father Fyodor, the patriarch of the title family in this novel. Identify this final novel by Fyodor Dostoevsky.</w:t>
      </w:r>
    </w:p>
    <w:p w14:paraId="0E21FABE" w14:textId="77777777" w:rsidR="00DC7FA8" w:rsidRPr="00B867D9" w:rsidRDefault="00DC7FA8">
      <w:pPr>
        <w:pStyle w:val="Normal1"/>
        <w:rPr>
          <w:rFonts w:ascii="Times New Roman" w:hAnsi="Times New Roman" w:cs="Times New Roman"/>
          <w:sz w:val="24"/>
          <w:szCs w:val="24"/>
        </w:rPr>
      </w:pPr>
    </w:p>
    <w:p w14:paraId="489CF702"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i/>
          <w:sz w:val="24"/>
          <w:szCs w:val="24"/>
        </w:rPr>
        <w:t xml:space="preserve">The </w:t>
      </w:r>
      <w:r w:rsidRPr="00B867D9">
        <w:rPr>
          <w:rFonts w:ascii="Times New Roman" w:hAnsi="Times New Roman" w:cs="Times New Roman"/>
          <w:b/>
          <w:i/>
          <w:sz w:val="24"/>
          <w:szCs w:val="24"/>
          <w:u w:val="single"/>
        </w:rPr>
        <w:t>Brothers Karamazov</w:t>
      </w:r>
    </w:p>
    <w:p w14:paraId="48BCD31B" w14:textId="77777777" w:rsidR="00DC7FA8" w:rsidRPr="00B867D9" w:rsidRDefault="00DC7FA8">
      <w:pPr>
        <w:pStyle w:val="Normal1"/>
        <w:rPr>
          <w:rFonts w:ascii="Times New Roman" w:hAnsi="Times New Roman" w:cs="Times New Roman"/>
          <w:sz w:val="24"/>
          <w:szCs w:val="24"/>
        </w:rPr>
      </w:pPr>
    </w:p>
    <w:p w14:paraId="0EFB8250" w14:textId="77777777" w:rsidR="00DC7FA8" w:rsidRPr="00B867D9" w:rsidRDefault="00DC7FA8">
      <w:pPr>
        <w:pStyle w:val="Normal1"/>
        <w:rPr>
          <w:rFonts w:ascii="Times New Roman" w:hAnsi="Times New Roman" w:cs="Times New Roman"/>
          <w:sz w:val="24"/>
          <w:szCs w:val="24"/>
        </w:rPr>
      </w:pPr>
    </w:p>
    <w:p w14:paraId="61C2DFD2"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br w:type="page"/>
      </w:r>
    </w:p>
    <w:p w14:paraId="0C11744D" w14:textId="77777777" w:rsidR="00DC7FA8" w:rsidRPr="00B867D9" w:rsidRDefault="005330E8">
      <w:pPr>
        <w:pStyle w:val="Normal1"/>
        <w:rPr>
          <w:rFonts w:ascii="Times New Roman" w:hAnsi="Times New Roman" w:cs="Times New Roman"/>
          <w:b/>
          <w:sz w:val="24"/>
          <w:szCs w:val="24"/>
        </w:rPr>
      </w:pPr>
      <w:r w:rsidRPr="00B867D9">
        <w:rPr>
          <w:rFonts w:ascii="Times New Roman" w:hAnsi="Times New Roman" w:cs="Times New Roman"/>
          <w:b/>
          <w:sz w:val="24"/>
          <w:szCs w:val="24"/>
        </w:rPr>
        <w:lastRenderedPageBreak/>
        <w:t xml:space="preserve">American Government: Answer these questions about the writing of the Constitution. </w:t>
      </w:r>
    </w:p>
    <w:p w14:paraId="14A76EDD" w14:textId="77777777" w:rsidR="00DC7FA8" w:rsidRPr="00B867D9" w:rsidRDefault="00DC7FA8">
      <w:pPr>
        <w:pStyle w:val="Normal1"/>
        <w:rPr>
          <w:rFonts w:ascii="Times New Roman" w:hAnsi="Times New Roman" w:cs="Times New Roman"/>
          <w:sz w:val="24"/>
          <w:szCs w:val="24"/>
        </w:rPr>
      </w:pPr>
    </w:p>
    <w:p w14:paraId="7654D34C"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A</w:t>
      </w:r>
      <w:r w:rsidRPr="00B867D9">
        <w:rPr>
          <w:rFonts w:ascii="Times New Roman" w:hAnsi="Times New Roman" w:cs="Times New Roman"/>
          <w:sz w:val="24"/>
          <w:szCs w:val="24"/>
        </w:rPr>
        <w:t>: Edmund Randolph presented what plan at the 1787 Constitutional Convention that called for a bicameral legislature, population-based representation, and checks and balances?</w:t>
      </w:r>
    </w:p>
    <w:p w14:paraId="2F3B0199" w14:textId="77777777" w:rsidR="00DC7FA8" w:rsidRPr="00B867D9" w:rsidRDefault="00DC7FA8">
      <w:pPr>
        <w:pStyle w:val="Normal1"/>
        <w:rPr>
          <w:rFonts w:ascii="Times New Roman" w:hAnsi="Times New Roman" w:cs="Times New Roman"/>
          <w:sz w:val="24"/>
          <w:szCs w:val="24"/>
        </w:rPr>
      </w:pPr>
    </w:p>
    <w:p w14:paraId="05B90F25"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sz w:val="24"/>
          <w:szCs w:val="24"/>
          <w:u w:val="single"/>
        </w:rPr>
        <w:t>Virginia</w:t>
      </w:r>
      <w:r w:rsidRPr="00B867D9">
        <w:rPr>
          <w:rFonts w:ascii="Times New Roman" w:hAnsi="Times New Roman" w:cs="Times New Roman"/>
          <w:sz w:val="24"/>
          <w:szCs w:val="24"/>
        </w:rPr>
        <w:t xml:space="preserve"> Plan</w:t>
      </w:r>
    </w:p>
    <w:p w14:paraId="2786B9A3" w14:textId="77777777" w:rsidR="00DC7FA8" w:rsidRPr="00B867D9" w:rsidRDefault="00DC7FA8">
      <w:pPr>
        <w:pStyle w:val="Normal1"/>
        <w:rPr>
          <w:rFonts w:ascii="Times New Roman" w:hAnsi="Times New Roman" w:cs="Times New Roman"/>
          <w:sz w:val="24"/>
          <w:szCs w:val="24"/>
        </w:rPr>
      </w:pPr>
    </w:p>
    <w:p w14:paraId="768C68B8"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B</w:t>
      </w:r>
      <w:r w:rsidRPr="00B867D9">
        <w:rPr>
          <w:rFonts w:ascii="Times New Roman" w:hAnsi="Times New Roman" w:cs="Times New Roman"/>
          <w:sz w:val="24"/>
          <w:szCs w:val="24"/>
        </w:rPr>
        <w:t>: William Paterson presented what plan at the 1787 Constitutional Convention that called for a unicameral legislature with equal representation by state and called for a singular policy for naturalization of citizens?</w:t>
      </w:r>
    </w:p>
    <w:p w14:paraId="039A5821" w14:textId="77777777" w:rsidR="00DC7FA8" w:rsidRPr="00B867D9" w:rsidRDefault="00DC7FA8">
      <w:pPr>
        <w:pStyle w:val="Normal1"/>
        <w:rPr>
          <w:rFonts w:ascii="Times New Roman" w:hAnsi="Times New Roman" w:cs="Times New Roman"/>
          <w:sz w:val="24"/>
          <w:szCs w:val="24"/>
        </w:rPr>
      </w:pPr>
    </w:p>
    <w:p w14:paraId="53339213"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sz w:val="24"/>
          <w:szCs w:val="24"/>
          <w:u w:val="single"/>
        </w:rPr>
        <w:t>New Jersey</w:t>
      </w:r>
      <w:r w:rsidRPr="00B867D9">
        <w:rPr>
          <w:rFonts w:ascii="Times New Roman" w:hAnsi="Times New Roman" w:cs="Times New Roman"/>
          <w:sz w:val="24"/>
          <w:szCs w:val="24"/>
        </w:rPr>
        <w:t xml:space="preserve"> Plan</w:t>
      </w:r>
    </w:p>
    <w:p w14:paraId="7C77C38E" w14:textId="77777777" w:rsidR="00DC7FA8" w:rsidRPr="00B867D9" w:rsidRDefault="00DC7FA8">
      <w:pPr>
        <w:pStyle w:val="Normal1"/>
        <w:rPr>
          <w:rFonts w:ascii="Times New Roman" w:hAnsi="Times New Roman" w:cs="Times New Roman"/>
          <w:sz w:val="24"/>
          <w:szCs w:val="24"/>
        </w:rPr>
      </w:pPr>
    </w:p>
    <w:p w14:paraId="19962AEE" w14:textId="66B8FF59"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Tossup</w:t>
      </w:r>
      <w:r w:rsidRPr="00B867D9">
        <w:rPr>
          <w:rFonts w:ascii="Times New Roman" w:hAnsi="Times New Roman" w:cs="Times New Roman"/>
          <w:sz w:val="24"/>
          <w:szCs w:val="24"/>
        </w:rPr>
        <w:t xml:space="preserve">: This man is the only person to have signed the Continental Association, the Declaration of Independence, the Articles of Confederation, and the Constitution. Identify this delegate to the Constitutional Convention who along with Oliver Ellsworth proposed the Connecticut Compromise. </w:t>
      </w:r>
    </w:p>
    <w:p w14:paraId="30F9A82E" w14:textId="77777777" w:rsidR="00DC7FA8" w:rsidRPr="00B867D9" w:rsidRDefault="00DC7FA8">
      <w:pPr>
        <w:pStyle w:val="Normal1"/>
        <w:rPr>
          <w:rFonts w:ascii="Times New Roman" w:hAnsi="Times New Roman" w:cs="Times New Roman"/>
          <w:sz w:val="24"/>
          <w:szCs w:val="24"/>
        </w:rPr>
      </w:pPr>
    </w:p>
    <w:p w14:paraId="74B5BDA1" w14:textId="77777777" w:rsidR="00DC7FA8" w:rsidRPr="00B867D9" w:rsidRDefault="005330E8">
      <w:pPr>
        <w:pStyle w:val="Normal1"/>
        <w:rPr>
          <w:rFonts w:ascii="Times New Roman" w:hAnsi="Times New Roman" w:cs="Times New Roman"/>
          <w:b/>
          <w:sz w:val="24"/>
          <w:szCs w:val="24"/>
          <w:u w:val="single"/>
        </w:rPr>
      </w:pPr>
      <w:r w:rsidRPr="00B867D9">
        <w:rPr>
          <w:rFonts w:ascii="Times New Roman" w:hAnsi="Times New Roman" w:cs="Times New Roman"/>
          <w:sz w:val="24"/>
          <w:szCs w:val="24"/>
        </w:rPr>
        <w:tab/>
      </w:r>
      <w:r w:rsidRPr="00B867D9">
        <w:rPr>
          <w:rFonts w:ascii="Times New Roman" w:hAnsi="Times New Roman" w:cs="Times New Roman"/>
          <w:sz w:val="24"/>
          <w:szCs w:val="24"/>
        </w:rPr>
        <w:tab/>
        <w:t xml:space="preserve">Roger </w:t>
      </w:r>
      <w:r w:rsidRPr="00B867D9">
        <w:rPr>
          <w:rFonts w:ascii="Times New Roman" w:hAnsi="Times New Roman" w:cs="Times New Roman"/>
          <w:b/>
          <w:sz w:val="24"/>
          <w:szCs w:val="24"/>
          <w:u w:val="single"/>
        </w:rPr>
        <w:t>Sherman</w:t>
      </w:r>
    </w:p>
    <w:p w14:paraId="7B38D048" w14:textId="77777777" w:rsidR="00DC7FA8" w:rsidRPr="00B867D9" w:rsidRDefault="00DC7FA8">
      <w:pPr>
        <w:pStyle w:val="Normal1"/>
        <w:rPr>
          <w:rFonts w:ascii="Times New Roman" w:hAnsi="Times New Roman" w:cs="Times New Roman"/>
          <w:sz w:val="24"/>
          <w:szCs w:val="24"/>
        </w:rPr>
      </w:pPr>
    </w:p>
    <w:p w14:paraId="4D9B51AB" w14:textId="77777777" w:rsidR="00DC7FA8" w:rsidRPr="00B867D9" w:rsidRDefault="005330E8">
      <w:pPr>
        <w:pStyle w:val="Normal1"/>
        <w:rPr>
          <w:rFonts w:ascii="Times New Roman" w:hAnsi="Times New Roman" w:cs="Times New Roman"/>
          <w:b/>
          <w:sz w:val="24"/>
          <w:szCs w:val="24"/>
        </w:rPr>
      </w:pPr>
      <w:r w:rsidRPr="00B867D9">
        <w:rPr>
          <w:rFonts w:ascii="Times New Roman" w:hAnsi="Times New Roman" w:cs="Times New Roman"/>
          <w:b/>
          <w:sz w:val="24"/>
          <w:szCs w:val="24"/>
        </w:rPr>
        <w:t xml:space="preserve">Physical Science: Identify these chemical elements. </w:t>
      </w:r>
    </w:p>
    <w:p w14:paraId="5A98DC2B" w14:textId="77777777" w:rsidR="00DC7FA8" w:rsidRPr="00B867D9" w:rsidRDefault="00DC7FA8">
      <w:pPr>
        <w:pStyle w:val="Normal1"/>
        <w:rPr>
          <w:rFonts w:ascii="Times New Roman" w:hAnsi="Times New Roman" w:cs="Times New Roman"/>
          <w:sz w:val="24"/>
          <w:szCs w:val="24"/>
        </w:rPr>
      </w:pPr>
    </w:p>
    <w:p w14:paraId="35434FAA" w14:textId="6228D98A"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B:</w:t>
      </w:r>
      <w:r w:rsidRPr="00B867D9">
        <w:rPr>
          <w:rFonts w:ascii="Times New Roman" w:hAnsi="Times New Roman" w:cs="Times New Roman"/>
          <w:sz w:val="24"/>
          <w:szCs w:val="24"/>
        </w:rPr>
        <w:t xml:space="preserve"> From 1960-83, the meter was defined by the wavelengths emitted by the 605 nanometer spectral line of what 4th heaviest noble gas?</w:t>
      </w:r>
      <w:r w:rsidRPr="00B867D9">
        <w:rPr>
          <w:rFonts w:ascii="Times New Roman" w:hAnsi="Times New Roman" w:cs="Times New Roman"/>
          <w:sz w:val="24"/>
          <w:szCs w:val="24"/>
          <w:u w:val="single"/>
        </w:rPr>
        <w:br/>
      </w:r>
      <w:r w:rsidRPr="00B867D9">
        <w:rPr>
          <w:rFonts w:ascii="Times New Roman" w:hAnsi="Times New Roman" w:cs="Times New Roman"/>
          <w:sz w:val="24"/>
          <w:szCs w:val="24"/>
          <w:u w:val="single"/>
        </w:rPr>
        <w:br/>
      </w:r>
      <w:r w:rsidRPr="00B867D9">
        <w:rPr>
          <w:rFonts w:ascii="Times New Roman" w:hAnsi="Times New Roman" w:cs="Times New Roman"/>
          <w:sz w:val="24"/>
          <w:szCs w:val="24"/>
        </w:rPr>
        <w:tab/>
      </w:r>
      <w:r w:rsidRPr="00B867D9">
        <w:rPr>
          <w:rFonts w:ascii="Times New Roman" w:hAnsi="Times New Roman" w:cs="Times New Roman"/>
          <w:b/>
          <w:sz w:val="24"/>
          <w:szCs w:val="24"/>
        </w:rPr>
        <w:tab/>
      </w:r>
      <w:r w:rsidRPr="00B867D9">
        <w:rPr>
          <w:rFonts w:ascii="Times New Roman" w:hAnsi="Times New Roman" w:cs="Times New Roman"/>
          <w:b/>
          <w:sz w:val="24"/>
          <w:szCs w:val="24"/>
          <w:u w:val="single"/>
        </w:rPr>
        <w:t>Krypton</w:t>
      </w:r>
      <w:r w:rsidRPr="00B867D9">
        <w:rPr>
          <w:rFonts w:ascii="Times New Roman" w:hAnsi="Times New Roman" w:cs="Times New Roman"/>
          <w:sz w:val="24"/>
          <w:szCs w:val="24"/>
          <w:u w:val="single"/>
        </w:rPr>
        <w:br/>
      </w:r>
      <w:r w:rsidRPr="00B867D9">
        <w:rPr>
          <w:rFonts w:ascii="Times New Roman" w:hAnsi="Times New Roman" w:cs="Times New Roman"/>
          <w:sz w:val="24"/>
          <w:szCs w:val="24"/>
          <w:u w:val="single"/>
        </w:rPr>
        <w:br/>
        <w:t>Team A:</w:t>
      </w:r>
      <w:r w:rsidRPr="00B867D9">
        <w:rPr>
          <w:rFonts w:ascii="Times New Roman" w:hAnsi="Times New Roman" w:cs="Times New Roman"/>
          <w:sz w:val="24"/>
          <w:szCs w:val="24"/>
        </w:rPr>
        <w:t xml:space="preserve"> The SI definition of the second is the duration of over 9 billion periods of the radiation corresponding to the transition between the two hyperfine levels at the ground state of what chemical element, the second heaviest of the alkali metals after francium?</w:t>
      </w:r>
      <w:r w:rsidRPr="00B867D9">
        <w:rPr>
          <w:rFonts w:ascii="Times New Roman" w:hAnsi="Times New Roman" w:cs="Times New Roman"/>
          <w:sz w:val="24"/>
          <w:szCs w:val="24"/>
          <w:u w:val="single"/>
        </w:rPr>
        <w:br/>
      </w:r>
      <w:r w:rsidRPr="00B867D9">
        <w:rPr>
          <w:rFonts w:ascii="Times New Roman" w:hAnsi="Times New Roman" w:cs="Times New Roman"/>
          <w:sz w:val="24"/>
          <w:szCs w:val="24"/>
          <w:u w:val="single"/>
        </w:rPr>
        <w:br/>
      </w: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sz w:val="24"/>
          <w:szCs w:val="24"/>
          <w:u w:val="single"/>
        </w:rPr>
        <w:t>Cesium</w:t>
      </w:r>
      <w:r w:rsidRPr="00B867D9">
        <w:rPr>
          <w:rFonts w:ascii="Times New Roman" w:hAnsi="Times New Roman" w:cs="Times New Roman"/>
          <w:sz w:val="24"/>
          <w:szCs w:val="24"/>
          <w:u w:val="single"/>
        </w:rPr>
        <w:br/>
      </w:r>
      <w:r w:rsidRPr="00B867D9">
        <w:rPr>
          <w:rFonts w:ascii="Times New Roman" w:hAnsi="Times New Roman" w:cs="Times New Roman"/>
          <w:sz w:val="24"/>
          <w:szCs w:val="24"/>
          <w:u w:val="single"/>
        </w:rPr>
        <w:br/>
        <w:t>Toss-Up:</w:t>
      </w:r>
      <w:r w:rsidRPr="00B867D9">
        <w:rPr>
          <w:rFonts w:ascii="Times New Roman" w:hAnsi="Times New Roman" w:cs="Times New Roman"/>
          <w:sz w:val="24"/>
          <w:szCs w:val="24"/>
        </w:rPr>
        <w:t xml:space="preserve"> This element is the most corrosion-resistant metal known and it is second in density among all elements only to osmium. The international prototype kilogram is made from an alloy of platinum and what other element with atomic number 77, a transition metal named for the Greek goddess of the rainbow?</w:t>
      </w:r>
      <w:r w:rsidRPr="00B867D9">
        <w:rPr>
          <w:rFonts w:ascii="Times New Roman" w:hAnsi="Times New Roman" w:cs="Times New Roman"/>
          <w:sz w:val="24"/>
          <w:szCs w:val="24"/>
          <w:u w:val="single"/>
        </w:rPr>
        <w:br/>
      </w:r>
      <w:r w:rsidRPr="00B867D9">
        <w:rPr>
          <w:rFonts w:ascii="Times New Roman" w:hAnsi="Times New Roman" w:cs="Times New Roman"/>
          <w:sz w:val="24"/>
          <w:szCs w:val="24"/>
          <w:u w:val="single"/>
        </w:rPr>
        <w:br/>
      </w: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sz w:val="24"/>
          <w:szCs w:val="24"/>
          <w:u w:val="single"/>
        </w:rPr>
        <w:t>Iridium</w:t>
      </w:r>
      <w:r w:rsidRPr="00B867D9">
        <w:rPr>
          <w:rFonts w:ascii="Times New Roman" w:hAnsi="Times New Roman" w:cs="Times New Roman"/>
          <w:sz w:val="24"/>
          <w:szCs w:val="24"/>
          <w:u w:val="single"/>
        </w:rPr>
        <w:br/>
      </w:r>
    </w:p>
    <w:p w14:paraId="542E65AA" w14:textId="77777777" w:rsidR="00B867D9" w:rsidRDefault="00B867D9">
      <w:pPr>
        <w:pStyle w:val="Normal1"/>
        <w:rPr>
          <w:rFonts w:ascii="Times New Roman" w:hAnsi="Times New Roman" w:cs="Times New Roman"/>
          <w:b/>
          <w:sz w:val="24"/>
          <w:szCs w:val="24"/>
        </w:rPr>
      </w:pPr>
    </w:p>
    <w:p w14:paraId="12FEFF21" w14:textId="77777777" w:rsidR="00B867D9" w:rsidRDefault="00B867D9">
      <w:pPr>
        <w:pStyle w:val="Normal1"/>
        <w:rPr>
          <w:rFonts w:ascii="Times New Roman" w:hAnsi="Times New Roman" w:cs="Times New Roman"/>
          <w:b/>
          <w:sz w:val="24"/>
          <w:szCs w:val="24"/>
        </w:rPr>
      </w:pPr>
    </w:p>
    <w:p w14:paraId="5B8E5CB1" w14:textId="77777777" w:rsidR="00B867D9" w:rsidRDefault="00B867D9">
      <w:pPr>
        <w:pStyle w:val="Normal1"/>
        <w:rPr>
          <w:rFonts w:ascii="Times New Roman" w:hAnsi="Times New Roman" w:cs="Times New Roman"/>
          <w:b/>
          <w:sz w:val="24"/>
          <w:szCs w:val="24"/>
        </w:rPr>
      </w:pPr>
    </w:p>
    <w:p w14:paraId="7F86EBFB" w14:textId="77777777" w:rsidR="00B867D9" w:rsidRDefault="00B867D9">
      <w:pPr>
        <w:pStyle w:val="Normal1"/>
        <w:rPr>
          <w:rFonts w:ascii="Times New Roman" w:hAnsi="Times New Roman" w:cs="Times New Roman"/>
          <w:b/>
          <w:sz w:val="24"/>
          <w:szCs w:val="24"/>
        </w:rPr>
      </w:pPr>
    </w:p>
    <w:p w14:paraId="7253F1C4" w14:textId="77777777" w:rsidR="00DC7FA8" w:rsidRPr="00B867D9" w:rsidRDefault="005330E8">
      <w:pPr>
        <w:pStyle w:val="Normal1"/>
        <w:rPr>
          <w:rFonts w:ascii="Times New Roman" w:hAnsi="Times New Roman" w:cs="Times New Roman"/>
          <w:b/>
          <w:sz w:val="24"/>
          <w:szCs w:val="24"/>
        </w:rPr>
      </w:pPr>
      <w:r w:rsidRPr="00B867D9">
        <w:rPr>
          <w:rFonts w:ascii="Times New Roman" w:hAnsi="Times New Roman" w:cs="Times New Roman"/>
          <w:b/>
          <w:sz w:val="24"/>
          <w:szCs w:val="24"/>
        </w:rPr>
        <w:lastRenderedPageBreak/>
        <w:t xml:space="preserve">Geography: Answer these questions about American rivers. </w:t>
      </w:r>
    </w:p>
    <w:p w14:paraId="196ED136" w14:textId="77777777" w:rsidR="00DC7FA8" w:rsidRPr="00B867D9" w:rsidRDefault="00DC7FA8">
      <w:pPr>
        <w:pStyle w:val="Normal1"/>
        <w:rPr>
          <w:rFonts w:ascii="Times New Roman" w:hAnsi="Times New Roman" w:cs="Times New Roman"/>
          <w:sz w:val="24"/>
          <w:szCs w:val="24"/>
        </w:rPr>
      </w:pPr>
    </w:p>
    <w:p w14:paraId="4B5CB266"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A</w:t>
      </w:r>
      <w:r w:rsidRPr="00B867D9">
        <w:rPr>
          <w:rFonts w:ascii="Times New Roman" w:hAnsi="Times New Roman" w:cs="Times New Roman"/>
          <w:sz w:val="24"/>
          <w:szCs w:val="24"/>
        </w:rPr>
        <w:t>: The Grand Coulee Dam straddles what river that meets the Willamette River in Portland and forms part of the border between Washington and Oregon?</w:t>
      </w:r>
    </w:p>
    <w:p w14:paraId="3E34CC38" w14:textId="77777777" w:rsidR="00DC7FA8" w:rsidRPr="00B867D9" w:rsidRDefault="00DC7FA8">
      <w:pPr>
        <w:pStyle w:val="Normal1"/>
        <w:rPr>
          <w:rFonts w:ascii="Times New Roman" w:hAnsi="Times New Roman" w:cs="Times New Roman"/>
          <w:sz w:val="24"/>
          <w:szCs w:val="24"/>
        </w:rPr>
      </w:pPr>
    </w:p>
    <w:p w14:paraId="0A8B6008"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sz w:val="24"/>
          <w:szCs w:val="24"/>
          <w:u w:val="single"/>
        </w:rPr>
        <w:t>Columbia</w:t>
      </w:r>
      <w:r w:rsidRPr="00B867D9">
        <w:rPr>
          <w:rFonts w:ascii="Times New Roman" w:hAnsi="Times New Roman" w:cs="Times New Roman"/>
          <w:sz w:val="24"/>
          <w:szCs w:val="24"/>
        </w:rPr>
        <w:t xml:space="preserve"> River</w:t>
      </w:r>
    </w:p>
    <w:p w14:paraId="1FEFC4A9" w14:textId="77777777" w:rsidR="00DC7FA8" w:rsidRPr="00B867D9" w:rsidRDefault="00DC7FA8">
      <w:pPr>
        <w:pStyle w:val="Normal1"/>
        <w:rPr>
          <w:rFonts w:ascii="Times New Roman" w:hAnsi="Times New Roman" w:cs="Times New Roman"/>
          <w:sz w:val="24"/>
          <w:szCs w:val="24"/>
        </w:rPr>
      </w:pPr>
    </w:p>
    <w:p w14:paraId="4C58523F"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B</w:t>
      </w:r>
      <w:r w:rsidRPr="00B867D9">
        <w:rPr>
          <w:rFonts w:ascii="Times New Roman" w:hAnsi="Times New Roman" w:cs="Times New Roman"/>
          <w:sz w:val="24"/>
          <w:szCs w:val="24"/>
        </w:rPr>
        <w:t>: What river that carved out Hells Canyon forms part of the border between Idaho and Oregon and is the longest tributary of the Columbia River?</w:t>
      </w:r>
    </w:p>
    <w:p w14:paraId="73582655" w14:textId="77777777" w:rsidR="00DC7FA8" w:rsidRPr="00B867D9" w:rsidRDefault="00DC7FA8">
      <w:pPr>
        <w:pStyle w:val="Normal1"/>
        <w:rPr>
          <w:rFonts w:ascii="Times New Roman" w:hAnsi="Times New Roman" w:cs="Times New Roman"/>
          <w:sz w:val="24"/>
          <w:szCs w:val="24"/>
        </w:rPr>
      </w:pPr>
    </w:p>
    <w:p w14:paraId="17C376DA"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sz w:val="24"/>
          <w:szCs w:val="24"/>
          <w:u w:val="single"/>
        </w:rPr>
        <w:t>Snake</w:t>
      </w:r>
      <w:r w:rsidRPr="00B867D9">
        <w:rPr>
          <w:rFonts w:ascii="Times New Roman" w:hAnsi="Times New Roman" w:cs="Times New Roman"/>
          <w:sz w:val="24"/>
          <w:szCs w:val="24"/>
        </w:rPr>
        <w:t xml:space="preserve"> River</w:t>
      </w:r>
    </w:p>
    <w:p w14:paraId="40B3594B" w14:textId="77777777" w:rsidR="00DC7FA8" w:rsidRPr="00B867D9" w:rsidRDefault="00DC7FA8">
      <w:pPr>
        <w:pStyle w:val="Normal1"/>
        <w:rPr>
          <w:rFonts w:ascii="Times New Roman" w:hAnsi="Times New Roman" w:cs="Times New Roman"/>
          <w:sz w:val="24"/>
          <w:szCs w:val="24"/>
        </w:rPr>
      </w:pPr>
    </w:p>
    <w:p w14:paraId="3B7572C1"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Tossup</w:t>
      </w:r>
      <w:r w:rsidRPr="00B867D9">
        <w:rPr>
          <w:rFonts w:ascii="Times New Roman" w:hAnsi="Times New Roman" w:cs="Times New Roman"/>
          <w:sz w:val="24"/>
          <w:szCs w:val="24"/>
        </w:rPr>
        <w:t>: The Fort Duquenne and Brent Spence Bridges span this river on whose shores lie the cities of Parkersburg, Marietta, and Paducah. The Wabash River is the longest tributary of this river that ends near the city of Cairo. Formed from the confluence of the Monongahela and Allegheny Rivers in Pittsburgh is what river that forms the southern border of the state you are currently in.</w:t>
      </w:r>
    </w:p>
    <w:p w14:paraId="23C02E28" w14:textId="77777777" w:rsidR="00DC7FA8" w:rsidRPr="00B867D9" w:rsidRDefault="00DC7FA8">
      <w:pPr>
        <w:pStyle w:val="Normal1"/>
        <w:rPr>
          <w:rFonts w:ascii="Times New Roman" w:hAnsi="Times New Roman" w:cs="Times New Roman"/>
          <w:sz w:val="24"/>
          <w:szCs w:val="24"/>
        </w:rPr>
      </w:pPr>
    </w:p>
    <w:p w14:paraId="1EB7786B"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sz w:val="24"/>
          <w:szCs w:val="24"/>
          <w:u w:val="single"/>
        </w:rPr>
        <w:t>Ohio</w:t>
      </w:r>
      <w:r w:rsidRPr="00B867D9">
        <w:rPr>
          <w:rFonts w:ascii="Times New Roman" w:hAnsi="Times New Roman" w:cs="Times New Roman"/>
          <w:sz w:val="24"/>
          <w:szCs w:val="24"/>
        </w:rPr>
        <w:t xml:space="preserve"> River</w:t>
      </w:r>
    </w:p>
    <w:p w14:paraId="7F936A13" w14:textId="77777777" w:rsidR="00DC7FA8" w:rsidRPr="00B867D9" w:rsidRDefault="00DC7FA8">
      <w:pPr>
        <w:pStyle w:val="Normal1"/>
        <w:rPr>
          <w:rFonts w:ascii="Times New Roman" w:hAnsi="Times New Roman" w:cs="Times New Roman"/>
          <w:sz w:val="24"/>
          <w:szCs w:val="24"/>
        </w:rPr>
      </w:pPr>
    </w:p>
    <w:p w14:paraId="55594680" w14:textId="77777777" w:rsidR="00DC7FA8" w:rsidRPr="00B867D9" w:rsidRDefault="00DC7FA8">
      <w:pPr>
        <w:pStyle w:val="Normal1"/>
        <w:rPr>
          <w:rFonts w:ascii="Times New Roman" w:hAnsi="Times New Roman" w:cs="Times New Roman"/>
          <w:sz w:val="24"/>
          <w:szCs w:val="24"/>
        </w:rPr>
      </w:pPr>
    </w:p>
    <w:p w14:paraId="5CF2700B" w14:textId="77777777" w:rsidR="00DC7FA8" w:rsidRPr="00B867D9" w:rsidRDefault="005330E8">
      <w:pPr>
        <w:pStyle w:val="Normal1"/>
        <w:rPr>
          <w:rFonts w:ascii="Times New Roman" w:hAnsi="Times New Roman" w:cs="Times New Roman"/>
          <w:b/>
          <w:sz w:val="24"/>
          <w:szCs w:val="24"/>
        </w:rPr>
      </w:pPr>
      <w:r w:rsidRPr="00B867D9">
        <w:rPr>
          <w:rFonts w:ascii="Times New Roman" w:hAnsi="Times New Roman" w:cs="Times New Roman"/>
          <w:b/>
          <w:sz w:val="24"/>
          <w:szCs w:val="24"/>
        </w:rPr>
        <w:t>US History: Identify the following former state Governors who have run for President.</w:t>
      </w:r>
    </w:p>
    <w:p w14:paraId="5BC14424" w14:textId="77777777" w:rsidR="00DC7FA8" w:rsidRPr="00B867D9" w:rsidRDefault="00DC7FA8">
      <w:pPr>
        <w:pStyle w:val="Normal1"/>
        <w:rPr>
          <w:rFonts w:ascii="Times New Roman" w:hAnsi="Times New Roman" w:cs="Times New Roman"/>
          <w:sz w:val="24"/>
          <w:szCs w:val="24"/>
        </w:rPr>
      </w:pPr>
    </w:p>
    <w:p w14:paraId="205FF35E"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B</w:t>
      </w:r>
      <w:r w:rsidRPr="00B867D9">
        <w:rPr>
          <w:rFonts w:ascii="Times New Roman" w:hAnsi="Times New Roman" w:cs="Times New Roman"/>
          <w:sz w:val="24"/>
          <w:szCs w:val="24"/>
        </w:rPr>
        <w:t>: What former governor of Texas ran for the Republican nomination for President in both 2012 and 2016, but lost and currently serves as the Secretary of Energy?</w:t>
      </w:r>
    </w:p>
    <w:p w14:paraId="1C083245" w14:textId="77777777" w:rsidR="00DC7FA8" w:rsidRPr="00B867D9" w:rsidRDefault="00DC7FA8">
      <w:pPr>
        <w:pStyle w:val="Normal1"/>
        <w:rPr>
          <w:rFonts w:ascii="Times New Roman" w:hAnsi="Times New Roman" w:cs="Times New Roman"/>
          <w:sz w:val="24"/>
          <w:szCs w:val="24"/>
        </w:rPr>
      </w:pPr>
    </w:p>
    <w:p w14:paraId="017D41BC" w14:textId="77777777" w:rsidR="00DC7FA8" w:rsidRPr="00B867D9" w:rsidRDefault="005330E8">
      <w:pPr>
        <w:pStyle w:val="Normal1"/>
        <w:rPr>
          <w:rFonts w:ascii="Times New Roman" w:hAnsi="Times New Roman" w:cs="Times New Roman"/>
          <w:b/>
          <w:sz w:val="24"/>
          <w:szCs w:val="24"/>
          <w:u w:val="single"/>
        </w:rPr>
      </w:pPr>
      <w:r w:rsidRPr="00B867D9">
        <w:rPr>
          <w:rFonts w:ascii="Times New Roman" w:hAnsi="Times New Roman" w:cs="Times New Roman"/>
          <w:sz w:val="24"/>
          <w:szCs w:val="24"/>
        </w:rPr>
        <w:tab/>
      </w:r>
      <w:r w:rsidRPr="00B867D9">
        <w:rPr>
          <w:rFonts w:ascii="Times New Roman" w:hAnsi="Times New Roman" w:cs="Times New Roman"/>
          <w:sz w:val="24"/>
          <w:szCs w:val="24"/>
        </w:rPr>
        <w:tab/>
        <w:t xml:space="preserve">Rick </w:t>
      </w:r>
      <w:r w:rsidRPr="00B867D9">
        <w:rPr>
          <w:rFonts w:ascii="Times New Roman" w:hAnsi="Times New Roman" w:cs="Times New Roman"/>
          <w:b/>
          <w:sz w:val="24"/>
          <w:szCs w:val="24"/>
          <w:u w:val="single"/>
        </w:rPr>
        <w:t>Perry</w:t>
      </w:r>
    </w:p>
    <w:p w14:paraId="3D4F7368" w14:textId="77777777" w:rsidR="00DC7FA8" w:rsidRPr="00B867D9" w:rsidRDefault="00DC7FA8">
      <w:pPr>
        <w:pStyle w:val="Normal1"/>
        <w:rPr>
          <w:rFonts w:ascii="Times New Roman" w:hAnsi="Times New Roman" w:cs="Times New Roman"/>
          <w:sz w:val="24"/>
          <w:szCs w:val="24"/>
        </w:rPr>
      </w:pPr>
    </w:p>
    <w:p w14:paraId="2C0B39C5"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Team A</w:t>
      </w:r>
      <w:r w:rsidRPr="00B867D9">
        <w:rPr>
          <w:rFonts w:ascii="Times New Roman" w:hAnsi="Times New Roman" w:cs="Times New Roman"/>
          <w:sz w:val="24"/>
          <w:szCs w:val="24"/>
        </w:rPr>
        <w:t xml:space="preserve">: What former governor of Massachusetts lost to Barack Obama during his re-election bid in 2012? This man is rumored to be running for Orrin Hatch’s Senate seat in Utah. </w:t>
      </w:r>
    </w:p>
    <w:p w14:paraId="45B40977" w14:textId="77777777" w:rsidR="00DC7FA8" w:rsidRPr="00B867D9" w:rsidRDefault="00DC7FA8">
      <w:pPr>
        <w:pStyle w:val="Normal1"/>
        <w:rPr>
          <w:rFonts w:ascii="Times New Roman" w:hAnsi="Times New Roman" w:cs="Times New Roman"/>
          <w:sz w:val="24"/>
          <w:szCs w:val="24"/>
        </w:rPr>
      </w:pPr>
    </w:p>
    <w:p w14:paraId="26DBFE56" w14:textId="77777777" w:rsidR="00DC7FA8" w:rsidRPr="00B867D9" w:rsidRDefault="005330E8">
      <w:pPr>
        <w:pStyle w:val="Normal1"/>
        <w:rPr>
          <w:rFonts w:ascii="Times New Roman" w:hAnsi="Times New Roman" w:cs="Times New Roman"/>
          <w:b/>
          <w:sz w:val="24"/>
          <w:szCs w:val="24"/>
          <w:u w:val="single"/>
        </w:rPr>
      </w:pPr>
      <w:r w:rsidRPr="00B867D9">
        <w:rPr>
          <w:rFonts w:ascii="Times New Roman" w:hAnsi="Times New Roman" w:cs="Times New Roman"/>
          <w:sz w:val="24"/>
          <w:szCs w:val="24"/>
        </w:rPr>
        <w:tab/>
      </w:r>
      <w:r w:rsidRPr="00B867D9">
        <w:rPr>
          <w:rFonts w:ascii="Times New Roman" w:hAnsi="Times New Roman" w:cs="Times New Roman"/>
          <w:sz w:val="24"/>
          <w:szCs w:val="24"/>
        </w:rPr>
        <w:tab/>
        <w:t xml:space="preserve">Mitt </w:t>
      </w:r>
      <w:r w:rsidRPr="00B867D9">
        <w:rPr>
          <w:rFonts w:ascii="Times New Roman" w:hAnsi="Times New Roman" w:cs="Times New Roman"/>
          <w:b/>
          <w:sz w:val="24"/>
          <w:szCs w:val="24"/>
          <w:u w:val="single"/>
        </w:rPr>
        <w:t>Romney</w:t>
      </w:r>
    </w:p>
    <w:p w14:paraId="60B8F67E" w14:textId="77777777" w:rsidR="00DC7FA8" w:rsidRPr="00B867D9" w:rsidRDefault="00DC7FA8">
      <w:pPr>
        <w:pStyle w:val="Normal1"/>
        <w:rPr>
          <w:rFonts w:ascii="Times New Roman" w:hAnsi="Times New Roman" w:cs="Times New Roman"/>
          <w:sz w:val="24"/>
          <w:szCs w:val="24"/>
        </w:rPr>
      </w:pPr>
    </w:p>
    <w:p w14:paraId="32D52407" w14:textId="5F5249AC"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u w:val="single"/>
        </w:rPr>
        <w:t>Tossup</w:t>
      </w:r>
      <w:r w:rsidRPr="00B867D9">
        <w:rPr>
          <w:rFonts w:ascii="Times New Roman" w:hAnsi="Times New Roman" w:cs="Times New Roman"/>
          <w:sz w:val="24"/>
          <w:szCs w:val="24"/>
        </w:rPr>
        <w:t xml:space="preserve">: </w:t>
      </w:r>
      <w:r w:rsidR="00B867D9">
        <w:rPr>
          <w:rFonts w:ascii="Times New Roman" w:hAnsi="Times New Roman" w:cs="Times New Roman"/>
          <w:sz w:val="24"/>
          <w:szCs w:val="24"/>
        </w:rPr>
        <w:t xml:space="preserve">A group called the </w:t>
      </w:r>
      <w:r w:rsidRPr="00B867D9">
        <w:rPr>
          <w:rFonts w:ascii="Times New Roman" w:hAnsi="Times New Roman" w:cs="Times New Roman"/>
          <w:sz w:val="24"/>
          <w:szCs w:val="24"/>
        </w:rPr>
        <w:t xml:space="preserve">“Dynamite Squad” attempted to impeach this politician. This man laid out his plans to run for President in 1936 in the book, </w:t>
      </w:r>
      <w:r w:rsidRPr="00B867D9">
        <w:rPr>
          <w:rFonts w:ascii="Times New Roman" w:hAnsi="Times New Roman" w:cs="Times New Roman"/>
          <w:i/>
          <w:sz w:val="24"/>
          <w:szCs w:val="24"/>
        </w:rPr>
        <w:t>My First Days in the White House</w:t>
      </w:r>
      <w:r w:rsidRPr="00B867D9">
        <w:rPr>
          <w:rFonts w:ascii="Times New Roman" w:hAnsi="Times New Roman" w:cs="Times New Roman"/>
          <w:sz w:val="24"/>
          <w:szCs w:val="24"/>
        </w:rPr>
        <w:t>, and he was a proponent of the “Share the Wealth” program. Carl Weiss assassinated what Populist governor of Louisiana who was known as the “Kingfish?”</w:t>
      </w:r>
    </w:p>
    <w:p w14:paraId="35D3FBBB" w14:textId="77777777" w:rsidR="00DC7FA8" w:rsidRPr="00B867D9" w:rsidRDefault="00DC7FA8">
      <w:pPr>
        <w:pStyle w:val="Normal1"/>
        <w:rPr>
          <w:rFonts w:ascii="Times New Roman" w:hAnsi="Times New Roman" w:cs="Times New Roman"/>
          <w:sz w:val="24"/>
          <w:szCs w:val="24"/>
        </w:rPr>
      </w:pPr>
    </w:p>
    <w:p w14:paraId="206D10F3" w14:textId="77777777" w:rsidR="00DC7FA8" w:rsidRPr="00B867D9" w:rsidRDefault="005330E8">
      <w:pPr>
        <w:pStyle w:val="Normal1"/>
        <w:rPr>
          <w:rFonts w:ascii="Times New Roman" w:hAnsi="Times New Roman" w:cs="Times New Roman"/>
          <w:b/>
          <w:sz w:val="24"/>
          <w:szCs w:val="24"/>
          <w:u w:val="single"/>
        </w:rPr>
      </w:pPr>
      <w:r w:rsidRPr="00B867D9">
        <w:rPr>
          <w:rFonts w:ascii="Times New Roman" w:hAnsi="Times New Roman" w:cs="Times New Roman"/>
          <w:sz w:val="24"/>
          <w:szCs w:val="24"/>
        </w:rPr>
        <w:tab/>
      </w:r>
      <w:r w:rsidRPr="00B867D9">
        <w:rPr>
          <w:rFonts w:ascii="Times New Roman" w:hAnsi="Times New Roman" w:cs="Times New Roman"/>
          <w:sz w:val="24"/>
          <w:szCs w:val="24"/>
        </w:rPr>
        <w:tab/>
        <w:t xml:space="preserve">Huey </w:t>
      </w:r>
      <w:r w:rsidRPr="00B867D9">
        <w:rPr>
          <w:rFonts w:ascii="Times New Roman" w:hAnsi="Times New Roman" w:cs="Times New Roman"/>
          <w:b/>
          <w:sz w:val="24"/>
          <w:szCs w:val="24"/>
          <w:u w:val="single"/>
        </w:rPr>
        <w:t>Long</w:t>
      </w:r>
    </w:p>
    <w:p w14:paraId="132FEFDB"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br w:type="page"/>
      </w:r>
    </w:p>
    <w:p w14:paraId="3111532A" w14:textId="77777777" w:rsidR="00DC7FA8" w:rsidRPr="00B867D9" w:rsidRDefault="005330E8">
      <w:pPr>
        <w:pStyle w:val="Normal1"/>
        <w:jc w:val="center"/>
        <w:rPr>
          <w:rFonts w:ascii="Times New Roman" w:hAnsi="Times New Roman" w:cs="Times New Roman"/>
          <w:b/>
          <w:sz w:val="24"/>
          <w:szCs w:val="24"/>
        </w:rPr>
      </w:pPr>
      <w:r w:rsidRPr="00B867D9">
        <w:rPr>
          <w:rFonts w:ascii="Times New Roman" w:hAnsi="Times New Roman" w:cs="Times New Roman"/>
          <w:b/>
          <w:sz w:val="24"/>
          <w:szCs w:val="24"/>
        </w:rPr>
        <w:lastRenderedPageBreak/>
        <w:t>Alphabet Round</w:t>
      </w:r>
    </w:p>
    <w:p w14:paraId="00B04B5A" w14:textId="77777777" w:rsidR="00DC7FA8" w:rsidRPr="00B867D9" w:rsidRDefault="005330E8">
      <w:pPr>
        <w:pStyle w:val="Normal1"/>
        <w:jc w:val="center"/>
        <w:rPr>
          <w:rFonts w:ascii="Times New Roman" w:hAnsi="Times New Roman" w:cs="Times New Roman"/>
          <w:b/>
          <w:sz w:val="24"/>
          <w:szCs w:val="24"/>
        </w:rPr>
      </w:pPr>
      <w:r w:rsidRPr="00B867D9">
        <w:rPr>
          <w:rFonts w:ascii="Times New Roman" w:hAnsi="Times New Roman" w:cs="Times New Roman"/>
          <w:b/>
          <w:sz w:val="24"/>
          <w:szCs w:val="24"/>
        </w:rPr>
        <w:t>Letter D</w:t>
      </w:r>
    </w:p>
    <w:p w14:paraId="06476E0D" w14:textId="77777777" w:rsidR="00DC7FA8" w:rsidRPr="00B867D9" w:rsidRDefault="00DC7FA8">
      <w:pPr>
        <w:pStyle w:val="Normal1"/>
        <w:rPr>
          <w:rFonts w:ascii="Times New Roman" w:hAnsi="Times New Roman" w:cs="Times New Roman"/>
          <w:sz w:val="24"/>
          <w:szCs w:val="24"/>
        </w:rPr>
      </w:pPr>
    </w:p>
    <w:p w14:paraId="7D559E98" w14:textId="77777777" w:rsidR="00DC7FA8" w:rsidRPr="00B867D9" w:rsidRDefault="005330E8" w:rsidP="005330E8">
      <w:pPr>
        <w:pStyle w:val="Normal1"/>
        <w:spacing w:line="360" w:lineRule="auto"/>
        <w:rPr>
          <w:rFonts w:ascii="Times New Roman" w:hAnsi="Times New Roman" w:cs="Times New Roman"/>
          <w:i/>
          <w:sz w:val="24"/>
          <w:szCs w:val="24"/>
        </w:rPr>
      </w:pPr>
      <w:r w:rsidRPr="00B867D9">
        <w:rPr>
          <w:rFonts w:ascii="Times New Roman" w:hAnsi="Times New Roman" w:cs="Times New Roman"/>
          <w:sz w:val="24"/>
          <w:szCs w:val="24"/>
        </w:rPr>
        <w:t xml:space="preserve">1. American author of </w:t>
      </w:r>
      <w:r w:rsidRPr="00B867D9">
        <w:rPr>
          <w:rFonts w:ascii="Times New Roman" w:hAnsi="Times New Roman" w:cs="Times New Roman"/>
          <w:i/>
          <w:sz w:val="24"/>
          <w:szCs w:val="24"/>
        </w:rPr>
        <w:t>Sister Carrie</w:t>
      </w:r>
      <w:r w:rsidRPr="00B867D9">
        <w:rPr>
          <w:rFonts w:ascii="Times New Roman" w:hAnsi="Times New Roman" w:cs="Times New Roman"/>
          <w:sz w:val="24"/>
          <w:szCs w:val="24"/>
        </w:rPr>
        <w:t xml:space="preserve"> and </w:t>
      </w:r>
      <w:r w:rsidRPr="00B867D9">
        <w:rPr>
          <w:rFonts w:ascii="Times New Roman" w:hAnsi="Times New Roman" w:cs="Times New Roman"/>
          <w:i/>
          <w:sz w:val="24"/>
          <w:szCs w:val="24"/>
        </w:rPr>
        <w:t>An American Tragedy.</w:t>
      </w:r>
    </w:p>
    <w:p w14:paraId="58B2298E" w14:textId="77777777" w:rsidR="00DC7FA8" w:rsidRPr="00B867D9" w:rsidRDefault="005330E8" w:rsidP="005330E8">
      <w:pPr>
        <w:pStyle w:val="Normal1"/>
        <w:spacing w:line="360" w:lineRule="auto"/>
        <w:rPr>
          <w:rFonts w:ascii="Times New Roman" w:hAnsi="Times New Roman" w:cs="Times New Roman"/>
          <w:sz w:val="24"/>
          <w:szCs w:val="24"/>
        </w:rPr>
      </w:pPr>
      <w:r w:rsidRPr="00B867D9">
        <w:rPr>
          <w:rFonts w:ascii="Times New Roman" w:hAnsi="Times New Roman" w:cs="Times New Roman"/>
          <w:sz w:val="24"/>
          <w:szCs w:val="24"/>
        </w:rPr>
        <w:t xml:space="preserve">2. French Impressionist artist of </w:t>
      </w:r>
      <w:r w:rsidRPr="00B867D9">
        <w:rPr>
          <w:rFonts w:ascii="Times New Roman" w:hAnsi="Times New Roman" w:cs="Times New Roman"/>
          <w:i/>
          <w:sz w:val="24"/>
          <w:szCs w:val="24"/>
        </w:rPr>
        <w:t>A Cotton Office in New Orleans</w:t>
      </w:r>
      <w:r w:rsidRPr="00B867D9">
        <w:rPr>
          <w:rFonts w:ascii="Times New Roman" w:hAnsi="Times New Roman" w:cs="Times New Roman"/>
          <w:sz w:val="24"/>
          <w:szCs w:val="24"/>
        </w:rPr>
        <w:t xml:space="preserve"> who is known for his depictions of ballerinas.</w:t>
      </w:r>
    </w:p>
    <w:p w14:paraId="45F12299" w14:textId="77777777" w:rsidR="00DC7FA8" w:rsidRPr="00B867D9" w:rsidRDefault="005330E8" w:rsidP="005330E8">
      <w:pPr>
        <w:pStyle w:val="Normal1"/>
        <w:spacing w:line="360" w:lineRule="auto"/>
        <w:rPr>
          <w:rFonts w:ascii="Times New Roman" w:hAnsi="Times New Roman" w:cs="Times New Roman"/>
          <w:sz w:val="24"/>
          <w:szCs w:val="24"/>
        </w:rPr>
      </w:pPr>
      <w:r w:rsidRPr="00B867D9">
        <w:rPr>
          <w:rFonts w:ascii="Times New Roman" w:hAnsi="Times New Roman" w:cs="Times New Roman"/>
          <w:sz w:val="24"/>
          <w:szCs w:val="24"/>
        </w:rPr>
        <w:t xml:space="preserve">3. English chemist who pioneered the atomic theory of matter and names a law of partial pressures. </w:t>
      </w:r>
    </w:p>
    <w:p w14:paraId="4EC924A4" w14:textId="77777777" w:rsidR="00DC7FA8" w:rsidRPr="00B867D9" w:rsidRDefault="005330E8" w:rsidP="005330E8">
      <w:pPr>
        <w:pStyle w:val="Normal1"/>
        <w:spacing w:line="360" w:lineRule="auto"/>
        <w:rPr>
          <w:rFonts w:ascii="Times New Roman" w:hAnsi="Times New Roman" w:cs="Times New Roman"/>
          <w:sz w:val="24"/>
          <w:szCs w:val="24"/>
        </w:rPr>
      </w:pPr>
      <w:r w:rsidRPr="00B867D9">
        <w:rPr>
          <w:rFonts w:ascii="Times New Roman" w:hAnsi="Times New Roman" w:cs="Times New Roman"/>
          <w:sz w:val="24"/>
          <w:szCs w:val="24"/>
        </w:rPr>
        <w:t xml:space="preserve">4. </w:t>
      </w:r>
      <w:r w:rsidRPr="00B867D9">
        <w:rPr>
          <w:rFonts w:ascii="Times New Roman" w:hAnsi="Times New Roman" w:cs="Times New Roman"/>
          <w:b/>
          <w:sz w:val="24"/>
          <w:szCs w:val="24"/>
        </w:rPr>
        <w:t>(TWO WORD ANSWER)</w:t>
      </w:r>
      <w:r w:rsidRPr="00B867D9">
        <w:rPr>
          <w:rFonts w:ascii="Times New Roman" w:hAnsi="Times New Roman" w:cs="Times New Roman"/>
          <w:sz w:val="24"/>
          <w:szCs w:val="24"/>
        </w:rPr>
        <w:t xml:space="preserve"> Country that shares the island of Hispaniola with Haiti. </w:t>
      </w:r>
    </w:p>
    <w:p w14:paraId="158F9859" w14:textId="77777777" w:rsidR="00DC7FA8" w:rsidRPr="00B867D9" w:rsidRDefault="005330E8" w:rsidP="005330E8">
      <w:pPr>
        <w:pStyle w:val="Normal1"/>
        <w:spacing w:line="360" w:lineRule="auto"/>
        <w:rPr>
          <w:rFonts w:ascii="Times New Roman" w:hAnsi="Times New Roman" w:cs="Times New Roman"/>
          <w:sz w:val="24"/>
          <w:szCs w:val="24"/>
        </w:rPr>
      </w:pPr>
      <w:r w:rsidRPr="00B867D9">
        <w:rPr>
          <w:rFonts w:ascii="Times New Roman" w:hAnsi="Times New Roman" w:cs="Times New Roman"/>
          <w:sz w:val="24"/>
          <w:szCs w:val="24"/>
        </w:rPr>
        <w:t xml:space="preserve">5. Name given to the Hindu festival of lights. </w:t>
      </w:r>
    </w:p>
    <w:p w14:paraId="40D44FF8" w14:textId="77777777" w:rsidR="00DC7FA8" w:rsidRPr="00B867D9" w:rsidRDefault="005330E8" w:rsidP="005330E8">
      <w:pPr>
        <w:pStyle w:val="Normal1"/>
        <w:spacing w:line="360" w:lineRule="auto"/>
        <w:rPr>
          <w:rFonts w:ascii="Times New Roman" w:hAnsi="Times New Roman" w:cs="Times New Roman"/>
          <w:sz w:val="24"/>
          <w:szCs w:val="24"/>
        </w:rPr>
      </w:pPr>
      <w:r w:rsidRPr="00B867D9">
        <w:rPr>
          <w:rFonts w:ascii="Times New Roman" w:hAnsi="Times New Roman" w:cs="Times New Roman"/>
          <w:sz w:val="24"/>
          <w:szCs w:val="24"/>
        </w:rPr>
        <w:t>6. First child born in an English settlement in the Americas.</w:t>
      </w:r>
    </w:p>
    <w:p w14:paraId="2C0CBB6E" w14:textId="77777777" w:rsidR="00DC7FA8" w:rsidRPr="00B867D9" w:rsidRDefault="005330E8" w:rsidP="005330E8">
      <w:pPr>
        <w:pStyle w:val="Normal1"/>
        <w:spacing w:line="360" w:lineRule="auto"/>
        <w:rPr>
          <w:rFonts w:ascii="Times New Roman" w:hAnsi="Times New Roman" w:cs="Times New Roman"/>
          <w:sz w:val="24"/>
          <w:szCs w:val="24"/>
        </w:rPr>
      </w:pPr>
      <w:r w:rsidRPr="00B867D9">
        <w:rPr>
          <w:rFonts w:ascii="Times New Roman" w:hAnsi="Times New Roman" w:cs="Times New Roman"/>
          <w:sz w:val="24"/>
          <w:szCs w:val="24"/>
        </w:rPr>
        <w:t>7. First section of the human small intestine that is connected to the stomach.</w:t>
      </w:r>
    </w:p>
    <w:p w14:paraId="7F7F38BC" w14:textId="77777777" w:rsidR="00DC7FA8" w:rsidRPr="00B867D9" w:rsidRDefault="005330E8" w:rsidP="005330E8">
      <w:pPr>
        <w:pStyle w:val="Normal1"/>
        <w:spacing w:line="360" w:lineRule="auto"/>
        <w:rPr>
          <w:rFonts w:ascii="Times New Roman" w:hAnsi="Times New Roman" w:cs="Times New Roman"/>
          <w:sz w:val="24"/>
          <w:szCs w:val="24"/>
        </w:rPr>
      </w:pPr>
      <w:r w:rsidRPr="00B867D9">
        <w:rPr>
          <w:rFonts w:ascii="Times New Roman" w:hAnsi="Times New Roman" w:cs="Times New Roman"/>
          <w:sz w:val="24"/>
          <w:szCs w:val="24"/>
        </w:rPr>
        <w:t xml:space="preserve">8. Greek goddess of the harvest and agriculture. </w:t>
      </w:r>
    </w:p>
    <w:p w14:paraId="4EB072F7" w14:textId="77777777" w:rsidR="00DC7FA8" w:rsidRPr="00B867D9" w:rsidRDefault="005330E8" w:rsidP="005330E8">
      <w:pPr>
        <w:pStyle w:val="Normal1"/>
        <w:spacing w:line="360" w:lineRule="auto"/>
        <w:rPr>
          <w:rFonts w:ascii="Times New Roman" w:hAnsi="Times New Roman" w:cs="Times New Roman"/>
          <w:i/>
          <w:sz w:val="24"/>
          <w:szCs w:val="24"/>
        </w:rPr>
      </w:pPr>
      <w:r w:rsidRPr="00B867D9">
        <w:rPr>
          <w:rFonts w:ascii="Times New Roman" w:hAnsi="Times New Roman" w:cs="Times New Roman"/>
          <w:sz w:val="24"/>
          <w:szCs w:val="24"/>
        </w:rPr>
        <w:t>9. (</w:t>
      </w:r>
      <w:r w:rsidRPr="00B867D9">
        <w:rPr>
          <w:rFonts w:ascii="Times New Roman" w:hAnsi="Times New Roman" w:cs="Times New Roman"/>
          <w:b/>
          <w:sz w:val="24"/>
          <w:szCs w:val="24"/>
        </w:rPr>
        <w:t xml:space="preserve">TWO WORD ANSWER) </w:t>
      </w:r>
      <w:r w:rsidRPr="00B867D9">
        <w:rPr>
          <w:rFonts w:ascii="Times New Roman" w:hAnsi="Times New Roman" w:cs="Times New Roman"/>
          <w:sz w:val="24"/>
          <w:szCs w:val="24"/>
        </w:rPr>
        <w:t xml:space="preserve">Author who included “Newsreel’ sections in the novels </w:t>
      </w:r>
      <w:r w:rsidRPr="00B867D9">
        <w:rPr>
          <w:rFonts w:ascii="Times New Roman" w:hAnsi="Times New Roman" w:cs="Times New Roman"/>
          <w:i/>
          <w:sz w:val="24"/>
          <w:szCs w:val="24"/>
        </w:rPr>
        <w:t xml:space="preserve">The 42nd Parallel, 1919, </w:t>
      </w:r>
      <w:r w:rsidRPr="00B867D9">
        <w:rPr>
          <w:rFonts w:ascii="Times New Roman" w:hAnsi="Times New Roman" w:cs="Times New Roman"/>
          <w:sz w:val="24"/>
          <w:szCs w:val="24"/>
        </w:rPr>
        <w:t>and</w:t>
      </w:r>
      <w:r w:rsidRPr="00B867D9">
        <w:rPr>
          <w:rFonts w:ascii="Times New Roman" w:hAnsi="Times New Roman" w:cs="Times New Roman"/>
          <w:i/>
          <w:sz w:val="24"/>
          <w:szCs w:val="24"/>
        </w:rPr>
        <w:t xml:space="preserve"> The Big Money </w:t>
      </w:r>
      <w:r w:rsidRPr="00B867D9">
        <w:rPr>
          <w:rFonts w:ascii="Times New Roman" w:hAnsi="Times New Roman" w:cs="Times New Roman"/>
          <w:sz w:val="24"/>
          <w:szCs w:val="24"/>
        </w:rPr>
        <w:t xml:space="preserve">from his </w:t>
      </w:r>
      <w:r w:rsidRPr="00B867D9">
        <w:rPr>
          <w:rFonts w:ascii="Times New Roman" w:hAnsi="Times New Roman" w:cs="Times New Roman"/>
          <w:i/>
          <w:sz w:val="24"/>
          <w:szCs w:val="24"/>
        </w:rPr>
        <w:t>U.S.A. Trilogy.</w:t>
      </w:r>
    </w:p>
    <w:p w14:paraId="62375282" w14:textId="77777777" w:rsidR="00DC7FA8" w:rsidRPr="00B867D9" w:rsidRDefault="005330E8" w:rsidP="005330E8">
      <w:pPr>
        <w:pStyle w:val="Normal1"/>
        <w:spacing w:line="360" w:lineRule="auto"/>
        <w:rPr>
          <w:rFonts w:ascii="Times New Roman" w:hAnsi="Times New Roman" w:cs="Times New Roman"/>
          <w:sz w:val="24"/>
          <w:szCs w:val="24"/>
        </w:rPr>
      </w:pPr>
      <w:r w:rsidRPr="00B867D9">
        <w:rPr>
          <w:rFonts w:ascii="Times New Roman" w:hAnsi="Times New Roman" w:cs="Times New Roman"/>
          <w:sz w:val="24"/>
          <w:szCs w:val="24"/>
        </w:rPr>
        <w:t xml:space="preserve">10. Union leader who ran for President five times as apart of the Socialist party ticket, the last time was from prison. </w:t>
      </w:r>
    </w:p>
    <w:p w14:paraId="32197B5B" w14:textId="77777777" w:rsidR="00DC7FA8" w:rsidRPr="00B867D9" w:rsidRDefault="00DC7FA8">
      <w:pPr>
        <w:pStyle w:val="Normal1"/>
        <w:rPr>
          <w:rFonts w:ascii="Times New Roman" w:hAnsi="Times New Roman" w:cs="Times New Roman"/>
          <w:sz w:val="24"/>
          <w:szCs w:val="24"/>
        </w:rPr>
      </w:pPr>
    </w:p>
    <w:p w14:paraId="169E0F81" w14:textId="77777777" w:rsidR="00DC7FA8" w:rsidRPr="00B867D9" w:rsidRDefault="00DC7FA8">
      <w:pPr>
        <w:pStyle w:val="Normal1"/>
        <w:rPr>
          <w:rFonts w:ascii="Times New Roman" w:hAnsi="Times New Roman" w:cs="Times New Roman"/>
          <w:sz w:val="24"/>
          <w:szCs w:val="24"/>
        </w:rPr>
      </w:pPr>
    </w:p>
    <w:p w14:paraId="48C5793E"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br w:type="page"/>
      </w:r>
    </w:p>
    <w:p w14:paraId="5AC90DE6" w14:textId="77777777" w:rsidR="00DC7FA8" w:rsidRPr="00B867D9" w:rsidRDefault="005330E8">
      <w:pPr>
        <w:pStyle w:val="Normal1"/>
        <w:jc w:val="center"/>
        <w:rPr>
          <w:rFonts w:ascii="Times New Roman" w:hAnsi="Times New Roman" w:cs="Times New Roman"/>
          <w:b/>
          <w:sz w:val="24"/>
          <w:szCs w:val="24"/>
        </w:rPr>
      </w:pPr>
      <w:r w:rsidRPr="00B867D9">
        <w:rPr>
          <w:rFonts w:ascii="Times New Roman" w:hAnsi="Times New Roman" w:cs="Times New Roman"/>
          <w:b/>
          <w:sz w:val="24"/>
          <w:szCs w:val="24"/>
        </w:rPr>
        <w:lastRenderedPageBreak/>
        <w:t>Alphabet Round Answers</w:t>
      </w:r>
    </w:p>
    <w:p w14:paraId="6E270A3E" w14:textId="77777777" w:rsidR="00DC7FA8" w:rsidRPr="00B867D9" w:rsidRDefault="00DC7FA8">
      <w:pPr>
        <w:pStyle w:val="Normal1"/>
        <w:rPr>
          <w:rFonts w:ascii="Times New Roman" w:hAnsi="Times New Roman" w:cs="Times New Roman"/>
          <w:sz w:val="24"/>
          <w:szCs w:val="24"/>
        </w:rPr>
      </w:pPr>
    </w:p>
    <w:p w14:paraId="6AC0D69F" w14:textId="77777777" w:rsidR="00DC7FA8" w:rsidRPr="00B867D9" w:rsidRDefault="005330E8" w:rsidP="005330E8">
      <w:pPr>
        <w:pStyle w:val="Normal1"/>
        <w:spacing w:line="360" w:lineRule="auto"/>
        <w:rPr>
          <w:rFonts w:ascii="Times New Roman" w:hAnsi="Times New Roman" w:cs="Times New Roman"/>
          <w:b/>
          <w:sz w:val="24"/>
          <w:szCs w:val="24"/>
        </w:rPr>
      </w:pPr>
      <w:r w:rsidRPr="00B867D9">
        <w:rPr>
          <w:rFonts w:ascii="Times New Roman" w:hAnsi="Times New Roman" w:cs="Times New Roman"/>
          <w:sz w:val="24"/>
          <w:szCs w:val="24"/>
        </w:rPr>
        <w:t xml:space="preserve">1. (Theodore) </w:t>
      </w:r>
      <w:r w:rsidRPr="00B867D9">
        <w:rPr>
          <w:rFonts w:ascii="Times New Roman" w:hAnsi="Times New Roman" w:cs="Times New Roman"/>
          <w:b/>
          <w:sz w:val="24"/>
          <w:szCs w:val="24"/>
        </w:rPr>
        <w:t>Dreiser</w:t>
      </w:r>
    </w:p>
    <w:p w14:paraId="02F67366" w14:textId="77777777" w:rsidR="00DC7FA8" w:rsidRPr="00B867D9" w:rsidRDefault="005330E8" w:rsidP="005330E8">
      <w:pPr>
        <w:pStyle w:val="Normal1"/>
        <w:spacing w:line="360" w:lineRule="auto"/>
        <w:rPr>
          <w:rFonts w:ascii="Times New Roman" w:hAnsi="Times New Roman" w:cs="Times New Roman"/>
          <w:sz w:val="24"/>
          <w:szCs w:val="24"/>
        </w:rPr>
      </w:pPr>
      <w:r w:rsidRPr="00B867D9">
        <w:rPr>
          <w:rFonts w:ascii="Times New Roman" w:hAnsi="Times New Roman" w:cs="Times New Roman"/>
          <w:sz w:val="24"/>
          <w:szCs w:val="24"/>
        </w:rPr>
        <w:t xml:space="preserve">2. (Edgar) </w:t>
      </w:r>
      <w:r w:rsidRPr="00B867D9">
        <w:rPr>
          <w:rFonts w:ascii="Times New Roman" w:hAnsi="Times New Roman" w:cs="Times New Roman"/>
          <w:b/>
          <w:sz w:val="24"/>
          <w:szCs w:val="24"/>
        </w:rPr>
        <w:t>Degas</w:t>
      </w:r>
    </w:p>
    <w:p w14:paraId="43B5B72B" w14:textId="77777777" w:rsidR="00DC7FA8" w:rsidRPr="00B867D9" w:rsidRDefault="005330E8" w:rsidP="005330E8">
      <w:pPr>
        <w:pStyle w:val="Normal1"/>
        <w:spacing w:line="360" w:lineRule="auto"/>
        <w:rPr>
          <w:rFonts w:ascii="Times New Roman" w:hAnsi="Times New Roman" w:cs="Times New Roman"/>
          <w:b/>
          <w:sz w:val="24"/>
          <w:szCs w:val="24"/>
        </w:rPr>
      </w:pPr>
      <w:r w:rsidRPr="00B867D9">
        <w:rPr>
          <w:rFonts w:ascii="Times New Roman" w:hAnsi="Times New Roman" w:cs="Times New Roman"/>
          <w:sz w:val="24"/>
          <w:szCs w:val="24"/>
        </w:rPr>
        <w:t xml:space="preserve">3. (John) </w:t>
      </w:r>
      <w:r w:rsidRPr="00B867D9">
        <w:rPr>
          <w:rFonts w:ascii="Times New Roman" w:hAnsi="Times New Roman" w:cs="Times New Roman"/>
          <w:b/>
          <w:sz w:val="24"/>
          <w:szCs w:val="24"/>
        </w:rPr>
        <w:t>Dalton</w:t>
      </w:r>
    </w:p>
    <w:p w14:paraId="2D40BF6C" w14:textId="77777777" w:rsidR="00DC7FA8" w:rsidRPr="00B867D9" w:rsidRDefault="005330E8" w:rsidP="005330E8">
      <w:pPr>
        <w:pStyle w:val="Normal1"/>
        <w:spacing w:line="360" w:lineRule="auto"/>
        <w:rPr>
          <w:rFonts w:ascii="Times New Roman" w:hAnsi="Times New Roman" w:cs="Times New Roman"/>
          <w:b/>
          <w:sz w:val="24"/>
          <w:szCs w:val="24"/>
        </w:rPr>
      </w:pPr>
      <w:r w:rsidRPr="00B867D9">
        <w:rPr>
          <w:rFonts w:ascii="Times New Roman" w:hAnsi="Times New Roman" w:cs="Times New Roman"/>
          <w:sz w:val="24"/>
          <w:szCs w:val="24"/>
        </w:rPr>
        <w:t xml:space="preserve">4. </w:t>
      </w:r>
      <w:r w:rsidRPr="00B867D9">
        <w:rPr>
          <w:rFonts w:ascii="Times New Roman" w:hAnsi="Times New Roman" w:cs="Times New Roman"/>
          <w:b/>
          <w:sz w:val="24"/>
          <w:szCs w:val="24"/>
        </w:rPr>
        <w:t>Dominican Republic (TWO WORD ANSWER)</w:t>
      </w:r>
    </w:p>
    <w:p w14:paraId="27FC51B3" w14:textId="77777777" w:rsidR="00DC7FA8" w:rsidRPr="00B867D9" w:rsidRDefault="005330E8" w:rsidP="005330E8">
      <w:pPr>
        <w:pStyle w:val="Normal1"/>
        <w:spacing w:line="360" w:lineRule="auto"/>
        <w:rPr>
          <w:rFonts w:ascii="Times New Roman" w:hAnsi="Times New Roman" w:cs="Times New Roman"/>
          <w:b/>
          <w:sz w:val="24"/>
          <w:szCs w:val="24"/>
        </w:rPr>
      </w:pPr>
      <w:r w:rsidRPr="00B867D9">
        <w:rPr>
          <w:rFonts w:ascii="Times New Roman" w:hAnsi="Times New Roman" w:cs="Times New Roman"/>
          <w:sz w:val="24"/>
          <w:szCs w:val="24"/>
        </w:rPr>
        <w:t>5.</w:t>
      </w:r>
      <w:r w:rsidRPr="00B867D9">
        <w:rPr>
          <w:rFonts w:ascii="Times New Roman" w:hAnsi="Times New Roman" w:cs="Times New Roman"/>
          <w:b/>
          <w:sz w:val="24"/>
          <w:szCs w:val="24"/>
        </w:rPr>
        <w:t xml:space="preserve"> Diwali</w:t>
      </w:r>
    </w:p>
    <w:p w14:paraId="15D7141A" w14:textId="77777777" w:rsidR="00DC7FA8" w:rsidRPr="00B867D9" w:rsidRDefault="005330E8" w:rsidP="005330E8">
      <w:pPr>
        <w:pStyle w:val="Normal1"/>
        <w:spacing w:line="360" w:lineRule="auto"/>
        <w:rPr>
          <w:rFonts w:ascii="Times New Roman" w:hAnsi="Times New Roman" w:cs="Times New Roman"/>
          <w:b/>
          <w:sz w:val="24"/>
          <w:szCs w:val="24"/>
        </w:rPr>
      </w:pPr>
      <w:r w:rsidRPr="00B867D9">
        <w:rPr>
          <w:rFonts w:ascii="Times New Roman" w:hAnsi="Times New Roman" w:cs="Times New Roman"/>
          <w:sz w:val="24"/>
          <w:szCs w:val="24"/>
        </w:rPr>
        <w:t xml:space="preserve">6. (Virginia) </w:t>
      </w:r>
      <w:r w:rsidRPr="00B867D9">
        <w:rPr>
          <w:rFonts w:ascii="Times New Roman" w:hAnsi="Times New Roman" w:cs="Times New Roman"/>
          <w:b/>
          <w:sz w:val="24"/>
          <w:szCs w:val="24"/>
        </w:rPr>
        <w:t>Dare</w:t>
      </w:r>
    </w:p>
    <w:p w14:paraId="772AD546" w14:textId="77777777" w:rsidR="00DC7FA8" w:rsidRPr="00B867D9" w:rsidRDefault="005330E8" w:rsidP="005330E8">
      <w:pPr>
        <w:pStyle w:val="Normal1"/>
        <w:spacing w:line="360" w:lineRule="auto"/>
        <w:rPr>
          <w:rFonts w:ascii="Times New Roman" w:hAnsi="Times New Roman" w:cs="Times New Roman"/>
          <w:b/>
          <w:sz w:val="24"/>
          <w:szCs w:val="24"/>
        </w:rPr>
      </w:pPr>
      <w:r w:rsidRPr="00B867D9">
        <w:rPr>
          <w:rFonts w:ascii="Times New Roman" w:hAnsi="Times New Roman" w:cs="Times New Roman"/>
          <w:sz w:val="24"/>
          <w:szCs w:val="24"/>
        </w:rPr>
        <w:t xml:space="preserve">7. </w:t>
      </w:r>
      <w:r w:rsidRPr="00B867D9">
        <w:rPr>
          <w:rFonts w:ascii="Times New Roman" w:hAnsi="Times New Roman" w:cs="Times New Roman"/>
          <w:b/>
          <w:sz w:val="24"/>
          <w:szCs w:val="24"/>
        </w:rPr>
        <w:t>Duodenum</w:t>
      </w:r>
    </w:p>
    <w:p w14:paraId="4144E899" w14:textId="77777777" w:rsidR="00DC7FA8" w:rsidRPr="00B867D9" w:rsidRDefault="005330E8" w:rsidP="005330E8">
      <w:pPr>
        <w:pStyle w:val="Normal1"/>
        <w:spacing w:line="360" w:lineRule="auto"/>
        <w:rPr>
          <w:rFonts w:ascii="Times New Roman" w:hAnsi="Times New Roman" w:cs="Times New Roman"/>
          <w:b/>
          <w:sz w:val="24"/>
          <w:szCs w:val="24"/>
        </w:rPr>
      </w:pPr>
      <w:r w:rsidRPr="00B867D9">
        <w:rPr>
          <w:rFonts w:ascii="Times New Roman" w:hAnsi="Times New Roman" w:cs="Times New Roman"/>
          <w:sz w:val="24"/>
          <w:szCs w:val="24"/>
        </w:rPr>
        <w:t xml:space="preserve">8. </w:t>
      </w:r>
      <w:r w:rsidRPr="00B867D9">
        <w:rPr>
          <w:rFonts w:ascii="Times New Roman" w:hAnsi="Times New Roman" w:cs="Times New Roman"/>
          <w:b/>
          <w:sz w:val="24"/>
          <w:szCs w:val="24"/>
        </w:rPr>
        <w:t>Demeter</w:t>
      </w:r>
    </w:p>
    <w:p w14:paraId="0B9C0D54" w14:textId="77777777" w:rsidR="00DC7FA8" w:rsidRPr="00B867D9" w:rsidRDefault="005330E8" w:rsidP="005330E8">
      <w:pPr>
        <w:pStyle w:val="Normal1"/>
        <w:spacing w:line="360" w:lineRule="auto"/>
        <w:rPr>
          <w:rFonts w:ascii="Times New Roman" w:hAnsi="Times New Roman" w:cs="Times New Roman"/>
          <w:b/>
          <w:sz w:val="24"/>
          <w:szCs w:val="24"/>
        </w:rPr>
      </w:pPr>
      <w:r w:rsidRPr="00B867D9">
        <w:rPr>
          <w:rFonts w:ascii="Times New Roman" w:hAnsi="Times New Roman" w:cs="Times New Roman"/>
          <w:sz w:val="24"/>
          <w:szCs w:val="24"/>
        </w:rPr>
        <w:t xml:space="preserve">9. (John) </w:t>
      </w:r>
      <w:r w:rsidRPr="00B867D9">
        <w:rPr>
          <w:rFonts w:ascii="Times New Roman" w:hAnsi="Times New Roman" w:cs="Times New Roman"/>
          <w:b/>
          <w:sz w:val="24"/>
          <w:szCs w:val="24"/>
        </w:rPr>
        <w:t>Dos Passos (TWO WORD ANSWER)</w:t>
      </w:r>
    </w:p>
    <w:p w14:paraId="7CB7F786" w14:textId="77777777" w:rsidR="00DC7FA8" w:rsidRPr="00B867D9" w:rsidRDefault="005330E8" w:rsidP="005330E8">
      <w:pPr>
        <w:pStyle w:val="Normal1"/>
        <w:spacing w:line="360" w:lineRule="auto"/>
        <w:rPr>
          <w:rFonts w:ascii="Times New Roman" w:hAnsi="Times New Roman" w:cs="Times New Roman"/>
          <w:sz w:val="24"/>
          <w:szCs w:val="24"/>
        </w:rPr>
      </w:pPr>
      <w:r w:rsidRPr="00B867D9">
        <w:rPr>
          <w:rFonts w:ascii="Times New Roman" w:hAnsi="Times New Roman" w:cs="Times New Roman"/>
          <w:sz w:val="24"/>
          <w:szCs w:val="24"/>
        </w:rPr>
        <w:t xml:space="preserve">10. (Eugene V.) </w:t>
      </w:r>
      <w:r w:rsidRPr="00B867D9">
        <w:rPr>
          <w:rFonts w:ascii="Times New Roman" w:hAnsi="Times New Roman" w:cs="Times New Roman"/>
          <w:b/>
          <w:sz w:val="24"/>
          <w:szCs w:val="24"/>
        </w:rPr>
        <w:t>Debs</w:t>
      </w:r>
    </w:p>
    <w:p w14:paraId="153CEF27" w14:textId="77777777" w:rsidR="00DC7FA8" w:rsidRPr="00B867D9" w:rsidRDefault="00DC7FA8">
      <w:pPr>
        <w:pStyle w:val="Normal1"/>
        <w:rPr>
          <w:rFonts w:ascii="Times New Roman" w:hAnsi="Times New Roman" w:cs="Times New Roman"/>
          <w:sz w:val="24"/>
          <w:szCs w:val="24"/>
        </w:rPr>
      </w:pPr>
    </w:p>
    <w:p w14:paraId="5DAF6862" w14:textId="77777777" w:rsidR="00DC7FA8" w:rsidRPr="00B867D9" w:rsidRDefault="00DC7FA8">
      <w:pPr>
        <w:pStyle w:val="Normal1"/>
        <w:rPr>
          <w:rFonts w:ascii="Times New Roman" w:hAnsi="Times New Roman" w:cs="Times New Roman"/>
          <w:sz w:val="24"/>
          <w:szCs w:val="24"/>
        </w:rPr>
      </w:pPr>
    </w:p>
    <w:p w14:paraId="2D4460CD"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br w:type="page"/>
      </w:r>
    </w:p>
    <w:p w14:paraId="33427336" w14:textId="77777777" w:rsidR="00DC7FA8" w:rsidRPr="00B867D9" w:rsidRDefault="005330E8">
      <w:pPr>
        <w:pStyle w:val="Normal1"/>
        <w:jc w:val="center"/>
        <w:rPr>
          <w:rFonts w:ascii="Times New Roman" w:hAnsi="Times New Roman" w:cs="Times New Roman"/>
          <w:b/>
          <w:sz w:val="24"/>
          <w:szCs w:val="24"/>
        </w:rPr>
      </w:pPr>
      <w:r w:rsidRPr="00B867D9">
        <w:rPr>
          <w:rFonts w:ascii="Times New Roman" w:hAnsi="Times New Roman" w:cs="Times New Roman"/>
          <w:b/>
          <w:sz w:val="24"/>
          <w:szCs w:val="24"/>
        </w:rPr>
        <w:lastRenderedPageBreak/>
        <w:t>Final Round</w:t>
      </w:r>
    </w:p>
    <w:p w14:paraId="174AB72F" w14:textId="77777777" w:rsidR="00DC7FA8" w:rsidRPr="00B867D9" w:rsidRDefault="00DC7FA8">
      <w:pPr>
        <w:pStyle w:val="Normal1"/>
        <w:rPr>
          <w:rFonts w:ascii="Times New Roman" w:hAnsi="Times New Roman" w:cs="Times New Roman"/>
          <w:sz w:val="24"/>
          <w:szCs w:val="24"/>
        </w:rPr>
      </w:pPr>
    </w:p>
    <w:p w14:paraId="28625460" w14:textId="72E12FA9"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 xml:space="preserve">1. The speaker asks questions to Ramon Fernandez in this author’s poem “The Idea of Order at Key West.” This author described the title object sitting on a hill in Tennessee in his poem “The Anecdote of the Jar.” Identify this American poet whose collection </w:t>
      </w:r>
      <w:r w:rsidRPr="00B867D9">
        <w:rPr>
          <w:rFonts w:ascii="Times New Roman" w:hAnsi="Times New Roman" w:cs="Times New Roman"/>
          <w:i/>
          <w:sz w:val="24"/>
          <w:szCs w:val="24"/>
        </w:rPr>
        <w:t xml:space="preserve">Harmonium </w:t>
      </w:r>
      <w:r w:rsidRPr="00B867D9">
        <w:rPr>
          <w:rFonts w:ascii="Times New Roman" w:hAnsi="Times New Roman" w:cs="Times New Roman"/>
          <w:sz w:val="24"/>
          <w:szCs w:val="24"/>
        </w:rPr>
        <w:t>included the poem “Thirteen Ways of Looking at a Blackbird.”</w:t>
      </w:r>
    </w:p>
    <w:p w14:paraId="5F4BB998" w14:textId="77777777" w:rsidR="00DC7FA8" w:rsidRPr="00B867D9" w:rsidRDefault="00DC7FA8">
      <w:pPr>
        <w:pStyle w:val="Normal1"/>
        <w:rPr>
          <w:rFonts w:ascii="Times New Roman" w:hAnsi="Times New Roman" w:cs="Times New Roman"/>
          <w:sz w:val="24"/>
          <w:szCs w:val="24"/>
        </w:rPr>
      </w:pPr>
    </w:p>
    <w:p w14:paraId="771BEA6F"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ab/>
      </w:r>
      <w:r w:rsidRPr="00B867D9">
        <w:rPr>
          <w:rFonts w:ascii="Times New Roman" w:hAnsi="Times New Roman" w:cs="Times New Roman"/>
          <w:sz w:val="24"/>
          <w:szCs w:val="24"/>
        </w:rPr>
        <w:tab/>
        <w:t xml:space="preserve">Wallace </w:t>
      </w:r>
      <w:r w:rsidRPr="00B867D9">
        <w:rPr>
          <w:rFonts w:ascii="Times New Roman" w:hAnsi="Times New Roman" w:cs="Times New Roman"/>
          <w:b/>
          <w:sz w:val="24"/>
          <w:szCs w:val="24"/>
          <w:u w:val="single"/>
        </w:rPr>
        <w:t>Stevens</w:t>
      </w:r>
    </w:p>
    <w:p w14:paraId="04FDABF3" w14:textId="77777777" w:rsidR="00DC7FA8" w:rsidRPr="00B867D9" w:rsidRDefault="00DC7FA8">
      <w:pPr>
        <w:pStyle w:val="Normal1"/>
        <w:rPr>
          <w:rFonts w:ascii="Times New Roman" w:hAnsi="Times New Roman" w:cs="Times New Roman"/>
          <w:sz w:val="24"/>
          <w:szCs w:val="24"/>
        </w:rPr>
      </w:pPr>
    </w:p>
    <w:p w14:paraId="12BA3411" w14:textId="43EE60FA"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 xml:space="preserve">2. As a result of the Court ruling in this case, Stephen Douglas developed the Freeport Doctrine. Chief Justice Roger Taney issued the majority decision in this case that struck down the Missouri Compromise. Identify this 1857 Supreme Court decision which ruled that former slaves lacked Constitutional rights. </w:t>
      </w:r>
    </w:p>
    <w:p w14:paraId="0C6C18CA" w14:textId="77777777" w:rsidR="00DC7FA8" w:rsidRPr="00B867D9" w:rsidRDefault="00DC7FA8">
      <w:pPr>
        <w:pStyle w:val="Normal1"/>
        <w:rPr>
          <w:rFonts w:ascii="Times New Roman" w:hAnsi="Times New Roman" w:cs="Times New Roman"/>
          <w:sz w:val="24"/>
          <w:szCs w:val="24"/>
        </w:rPr>
      </w:pPr>
    </w:p>
    <w:p w14:paraId="29FFC218" w14:textId="77777777" w:rsidR="00DC7FA8" w:rsidRPr="00B867D9" w:rsidRDefault="005330E8">
      <w:pPr>
        <w:pStyle w:val="Normal1"/>
        <w:rPr>
          <w:rFonts w:ascii="Times New Roman" w:hAnsi="Times New Roman" w:cs="Times New Roman"/>
          <w:i/>
          <w:sz w:val="24"/>
          <w:szCs w:val="24"/>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i/>
          <w:sz w:val="24"/>
          <w:szCs w:val="24"/>
          <w:u w:val="single"/>
        </w:rPr>
        <w:t>Dred Scott</w:t>
      </w:r>
      <w:r w:rsidRPr="00B867D9">
        <w:rPr>
          <w:rFonts w:ascii="Times New Roman" w:hAnsi="Times New Roman" w:cs="Times New Roman"/>
          <w:i/>
          <w:sz w:val="24"/>
          <w:szCs w:val="24"/>
        </w:rPr>
        <w:t xml:space="preserve"> v. Sanford</w:t>
      </w:r>
    </w:p>
    <w:p w14:paraId="53C5DBD9" w14:textId="77777777" w:rsidR="00DC7FA8" w:rsidRPr="00B867D9" w:rsidRDefault="00DC7FA8">
      <w:pPr>
        <w:pStyle w:val="Normal1"/>
        <w:rPr>
          <w:rFonts w:ascii="Times New Roman" w:hAnsi="Times New Roman" w:cs="Times New Roman"/>
          <w:sz w:val="24"/>
          <w:szCs w:val="24"/>
        </w:rPr>
      </w:pPr>
    </w:p>
    <w:p w14:paraId="688FF875" w14:textId="68480A33"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 xml:space="preserve">3. This actress earned an Academy Award for Best Actress for her role in </w:t>
      </w:r>
      <w:r w:rsidRPr="00B867D9">
        <w:rPr>
          <w:rFonts w:ascii="Times New Roman" w:hAnsi="Times New Roman" w:cs="Times New Roman"/>
          <w:i/>
          <w:sz w:val="24"/>
          <w:szCs w:val="24"/>
        </w:rPr>
        <w:t>Silver Linings Playbook</w:t>
      </w:r>
      <w:r w:rsidRPr="00B867D9">
        <w:rPr>
          <w:rFonts w:ascii="Times New Roman" w:hAnsi="Times New Roman" w:cs="Times New Roman"/>
          <w:sz w:val="24"/>
          <w:szCs w:val="24"/>
        </w:rPr>
        <w:t xml:space="preserve">. This actress is perhaps better known for playing Mystique in the </w:t>
      </w:r>
      <w:r w:rsidRPr="00B867D9">
        <w:rPr>
          <w:rFonts w:ascii="Times New Roman" w:hAnsi="Times New Roman" w:cs="Times New Roman"/>
          <w:i/>
          <w:sz w:val="24"/>
          <w:szCs w:val="24"/>
        </w:rPr>
        <w:t>X-Men</w:t>
      </w:r>
      <w:r w:rsidRPr="00B867D9">
        <w:rPr>
          <w:rFonts w:ascii="Times New Roman" w:hAnsi="Times New Roman" w:cs="Times New Roman"/>
          <w:sz w:val="24"/>
          <w:szCs w:val="24"/>
        </w:rPr>
        <w:t xml:space="preserve"> films and for playing a character who takes the place of her sister Prim at the reaping. Identify this actress who played Katniss Everdeen in </w:t>
      </w:r>
      <w:r w:rsidRPr="00B867D9">
        <w:rPr>
          <w:rFonts w:ascii="Times New Roman" w:hAnsi="Times New Roman" w:cs="Times New Roman"/>
          <w:i/>
          <w:sz w:val="24"/>
          <w:szCs w:val="24"/>
        </w:rPr>
        <w:t>The Hunger Games</w:t>
      </w:r>
      <w:r w:rsidRPr="00B867D9">
        <w:rPr>
          <w:rFonts w:ascii="Times New Roman" w:hAnsi="Times New Roman" w:cs="Times New Roman"/>
          <w:sz w:val="24"/>
          <w:szCs w:val="24"/>
        </w:rPr>
        <w:t xml:space="preserve">. </w:t>
      </w:r>
    </w:p>
    <w:p w14:paraId="763B9E88" w14:textId="77777777" w:rsidR="00DC7FA8" w:rsidRPr="00B867D9" w:rsidRDefault="00DC7FA8">
      <w:pPr>
        <w:pStyle w:val="Normal1"/>
        <w:rPr>
          <w:rFonts w:ascii="Times New Roman" w:hAnsi="Times New Roman" w:cs="Times New Roman"/>
          <w:sz w:val="24"/>
          <w:szCs w:val="24"/>
        </w:rPr>
      </w:pPr>
    </w:p>
    <w:p w14:paraId="683DB52D" w14:textId="77777777" w:rsidR="00DC7FA8" w:rsidRPr="00B867D9" w:rsidRDefault="005330E8">
      <w:pPr>
        <w:pStyle w:val="Normal1"/>
        <w:rPr>
          <w:rFonts w:ascii="Times New Roman" w:hAnsi="Times New Roman" w:cs="Times New Roman"/>
          <w:b/>
          <w:sz w:val="24"/>
          <w:szCs w:val="24"/>
          <w:u w:val="single"/>
        </w:rPr>
      </w:pPr>
      <w:r w:rsidRPr="00B867D9">
        <w:rPr>
          <w:rFonts w:ascii="Times New Roman" w:hAnsi="Times New Roman" w:cs="Times New Roman"/>
          <w:sz w:val="24"/>
          <w:szCs w:val="24"/>
        </w:rPr>
        <w:tab/>
      </w:r>
      <w:r w:rsidRPr="00B867D9">
        <w:rPr>
          <w:rFonts w:ascii="Times New Roman" w:hAnsi="Times New Roman" w:cs="Times New Roman"/>
          <w:sz w:val="24"/>
          <w:szCs w:val="24"/>
        </w:rPr>
        <w:tab/>
        <w:t xml:space="preserve">Jennifer </w:t>
      </w:r>
      <w:r w:rsidRPr="00B867D9">
        <w:rPr>
          <w:rFonts w:ascii="Times New Roman" w:hAnsi="Times New Roman" w:cs="Times New Roman"/>
          <w:b/>
          <w:sz w:val="24"/>
          <w:szCs w:val="24"/>
          <w:u w:val="single"/>
        </w:rPr>
        <w:t>Lawrence</w:t>
      </w:r>
    </w:p>
    <w:p w14:paraId="225C5D3C" w14:textId="77777777" w:rsidR="00DC7FA8" w:rsidRPr="00B867D9" w:rsidRDefault="00DC7FA8">
      <w:pPr>
        <w:pStyle w:val="Normal1"/>
        <w:rPr>
          <w:rFonts w:ascii="Times New Roman" w:hAnsi="Times New Roman" w:cs="Times New Roman"/>
          <w:sz w:val="24"/>
          <w:szCs w:val="24"/>
        </w:rPr>
      </w:pPr>
    </w:p>
    <w:p w14:paraId="4C719120" w14:textId="2EBC4562"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4. During this period, the atmospheric content of oxygen reached 35%, the highest level in geological history. In North America, this period is often divided into the Mississippian and Pennsylvanian periods. With a name meaning “coal bearing”, what period of geologic time came between the Devonian and Permian periods?</w:t>
      </w:r>
      <w:r w:rsidRPr="00B867D9">
        <w:rPr>
          <w:rFonts w:ascii="Times New Roman" w:hAnsi="Times New Roman" w:cs="Times New Roman"/>
          <w:sz w:val="24"/>
          <w:szCs w:val="24"/>
        </w:rPr>
        <w:br/>
      </w:r>
      <w:r w:rsidRPr="00B867D9">
        <w:rPr>
          <w:rFonts w:ascii="Times New Roman" w:hAnsi="Times New Roman" w:cs="Times New Roman"/>
          <w:sz w:val="24"/>
          <w:szCs w:val="24"/>
        </w:rPr>
        <w:br/>
      </w:r>
      <w:r w:rsidRPr="00B867D9">
        <w:rPr>
          <w:rFonts w:ascii="Times New Roman" w:hAnsi="Times New Roman" w:cs="Times New Roman"/>
          <w:sz w:val="24"/>
          <w:szCs w:val="24"/>
        </w:rPr>
        <w:tab/>
        <w:t xml:space="preserve"> </w:t>
      </w:r>
      <w:r w:rsidRPr="00B867D9">
        <w:rPr>
          <w:rFonts w:ascii="Times New Roman" w:hAnsi="Times New Roman" w:cs="Times New Roman"/>
          <w:b/>
          <w:sz w:val="24"/>
          <w:szCs w:val="24"/>
          <w:u w:val="single"/>
        </w:rPr>
        <w:t>Carboniferous</w:t>
      </w:r>
      <w:r w:rsidRPr="00B867D9">
        <w:rPr>
          <w:rFonts w:ascii="Times New Roman" w:hAnsi="Times New Roman" w:cs="Times New Roman"/>
          <w:sz w:val="24"/>
          <w:szCs w:val="24"/>
        </w:rPr>
        <w:t xml:space="preserve"> period (prompt on “Mississippian” or “Pennsylvanian” before mentioned)</w:t>
      </w:r>
      <w:r w:rsidRPr="00B867D9">
        <w:rPr>
          <w:rFonts w:ascii="Times New Roman" w:hAnsi="Times New Roman" w:cs="Times New Roman"/>
          <w:sz w:val="24"/>
          <w:szCs w:val="24"/>
        </w:rPr>
        <w:br/>
      </w:r>
    </w:p>
    <w:p w14:paraId="3BD959A8" w14:textId="4E1025B9"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5. One scholar who worked under this man was the head of a school</w:t>
      </w:r>
      <w:r w:rsidR="00B867D9">
        <w:rPr>
          <w:rFonts w:ascii="Times New Roman" w:hAnsi="Times New Roman" w:cs="Times New Roman"/>
          <w:sz w:val="24"/>
          <w:szCs w:val="24"/>
        </w:rPr>
        <w:t xml:space="preserve"> in Aachen named Alcuin of York</w:t>
      </w:r>
      <w:r w:rsidR="00180C0E" w:rsidRPr="00B867D9">
        <w:rPr>
          <w:rFonts w:ascii="Times New Roman" w:hAnsi="Times New Roman" w:cs="Times New Roman"/>
          <w:sz w:val="24"/>
          <w:szCs w:val="24"/>
        </w:rPr>
        <w:t xml:space="preserve">. This man divided </w:t>
      </w:r>
      <w:r w:rsidRPr="00B867D9">
        <w:rPr>
          <w:rFonts w:ascii="Times New Roman" w:hAnsi="Times New Roman" w:cs="Times New Roman"/>
          <w:sz w:val="24"/>
          <w:szCs w:val="24"/>
        </w:rPr>
        <w:t>his empire with the Treaty of Verdun, and this man’s successor was Louis the Pious. Charles Martel was the grandfather of what Carolingian King who was crowned as Holy Roman Emperor on Christmas Day 800?</w:t>
      </w:r>
    </w:p>
    <w:p w14:paraId="1C51647D" w14:textId="77777777" w:rsidR="00DC7FA8" w:rsidRPr="00B867D9" w:rsidRDefault="00DC7FA8">
      <w:pPr>
        <w:pStyle w:val="Normal1"/>
        <w:rPr>
          <w:rFonts w:ascii="Times New Roman" w:hAnsi="Times New Roman" w:cs="Times New Roman"/>
          <w:sz w:val="24"/>
          <w:szCs w:val="24"/>
        </w:rPr>
      </w:pPr>
    </w:p>
    <w:p w14:paraId="7988DCCF"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sz w:val="24"/>
          <w:szCs w:val="24"/>
          <w:u w:val="single"/>
        </w:rPr>
        <w:t>Charlemagne</w:t>
      </w:r>
    </w:p>
    <w:p w14:paraId="128BE365" w14:textId="77777777" w:rsidR="00DC7FA8" w:rsidRPr="00B867D9" w:rsidRDefault="00DC7FA8">
      <w:pPr>
        <w:pStyle w:val="Normal1"/>
        <w:rPr>
          <w:rFonts w:ascii="Times New Roman" w:hAnsi="Times New Roman" w:cs="Times New Roman"/>
          <w:sz w:val="24"/>
          <w:szCs w:val="24"/>
        </w:rPr>
      </w:pPr>
    </w:p>
    <w:p w14:paraId="1B9F4647" w14:textId="515F5DBA"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 xml:space="preserve">6. </w:t>
      </w:r>
      <w:r w:rsidR="00B867D9">
        <w:rPr>
          <w:rFonts w:ascii="Times New Roman" w:hAnsi="Times New Roman" w:cs="Times New Roman"/>
          <w:sz w:val="24"/>
          <w:szCs w:val="24"/>
        </w:rPr>
        <w:t>One</w:t>
      </w:r>
      <w:r w:rsidRPr="00B867D9">
        <w:rPr>
          <w:rFonts w:ascii="Times New Roman" w:hAnsi="Times New Roman" w:cs="Times New Roman"/>
          <w:sz w:val="24"/>
          <w:szCs w:val="24"/>
        </w:rPr>
        <w:t xml:space="preserve"> work by this man advocates for Scotland to import wine since France was better suited to grow grapes. This theorist described how individuals’ self-interested actions benefit markets with the term “invisible hand.” </w:t>
      </w:r>
      <w:r w:rsidRPr="00B867D9">
        <w:rPr>
          <w:rFonts w:ascii="Times New Roman" w:hAnsi="Times New Roman" w:cs="Times New Roman"/>
          <w:i/>
          <w:sz w:val="24"/>
          <w:szCs w:val="24"/>
        </w:rPr>
        <w:t xml:space="preserve">The Theory of Moral Sentiments </w:t>
      </w:r>
      <w:r w:rsidRPr="00B867D9">
        <w:rPr>
          <w:rFonts w:ascii="Times New Roman" w:hAnsi="Times New Roman" w:cs="Times New Roman"/>
          <w:sz w:val="24"/>
          <w:szCs w:val="24"/>
        </w:rPr>
        <w:t xml:space="preserve">and </w:t>
      </w:r>
      <w:r w:rsidRPr="00B867D9">
        <w:rPr>
          <w:rFonts w:ascii="Times New Roman" w:hAnsi="Times New Roman" w:cs="Times New Roman"/>
          <w:i/>
          <w:sz w:val="24"/>
          <w:szCs w:val="24"/>
        </w:rPr>
        <w:t xml:space="preserve">The Wealth of Nations </w:t>
      </w:r>
      <w:r w:rsidRPr="00B867D9">
        <w:rPr>
          <w:rFonts w:ascii="Times New Roman" w:hAnsi="Times New Roman" w:cs="Times New Roman"/>
          <w:sz w:val="24"/>
          <w:szCs w:val="24"/>
        </w:rPr>
        <w:t>were written by what Scottish economist?</w:t>
      </w:r>
    </w:p>
    <w:p w14:paraId="4857C831" w14:textId="77777777" w:rsidR="00DC7FA8" w:rsidRPr="00B867D9" w:rsidRDefault="00DC7FA8">
      <w:pPr>
        <w:pStyle w:val="Normal1"/>
        <w:rPr>
          <w:rFonts w:ascii="Times New Roman" w:hAnsi="Times New Roman" w:cs="Times New Roman"/>
          <w:sz w:val="24"/>
          <w:szCs w:val="24"/>
        </w:rPr>
      </w:pPr>
    </w:p>
    <w:p w14:paraId="6AA7D4B1" w14:textId="77777777" w:rsidR="00DC7FA8" w:rsidRPr="00B867D9" w:rsidRDefault="005330E8">
      <w:pPr>
        <w:pStyle w:val="Normal1"/>
        <w:rPr>
          <w:rFonts w:ascii="Times New Roman" w:hAnsi="Times New Roman" w:cs="Times New Roman"/>
          <w:b/>
          <w:sz w:val="24"/>
          <w:szCs w:val="24"/>
          <w:u w:val="single"/>
        </w:rPr>
      </w:pPr>
      <w:r w:rsidRPr="00B867D9">
        <w:rPr>
          <w:rFonts w:ascii="Times New Roman" w:hAnsi="Times New Roman" w:cs="Times New Roman"/>
          <w:sz w:val="24"/>
          <w:szCs w:val="24"/>
        </w:rPr>
        <w:tab/>
      </w:r>
      <w:r w:rsidRPr="00B867D9">
        <w:rPr>
          <w:rFonts w:ascii="Times New Roman" w:hAnsi="Times New Roman" w:cs="Times New Roman"/>
          <w:sz w:val="24"/>
          <w:szCs w:val="24"/>
        </w:rPr>
        <w:tab/>
        <w:t xml:space="preserve">Adam </w:t>
      </w:r>
      <w:r w:rsidRPr="00B867D9">
        <w:rPr>
          <w:rFonts w:ascii="Times New Roman" w:hAnsi="Times New Roman" w:cs="Times New Roman"/>
          <w:b/>
          <w:sz w:val="24"/>
          <w:szCs w:val="24"/>
          <w:u w:val="single"/>
        </w:rPr>
        <w:t>Smith</w:t>
      </w:r>
    </w:p>
    <w:p w14:paraId="439782C9" w14:textId="77777777" w:rsidR="00DC7FA8" w:rsidRPr="00B867D9" w:rsidRDefault="00DC7FA8">
      <w:pPr>
        <w:pStyle w:val="Normal1"/>
        <w:rPr>
          <w:rFonts w:ascii="Times New Roman" w:hAnsi="Times New Roman" w:cs="Times New Roman"/>
          <w:sz w:val="24"/>
          <w:szCs w:val="24"/>
        </w:rPr>
      </w:pPr>
    </w:p>
    <w:p w14:paraId="268135DC" w14:textId="529B8721"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lastRenderedPageBreak/>
        <w:t>7. An armless, headless sculpture by this artist was the subject of a Carl Sandburg poem and is called</w:t>
      </w:r>
      <w:r w:rsidRPr="00B867D9">
        <w:rPr>
          <w:rFonts w:ascii="Times New Roman" w:hAnsi="Times New Roman" w:cs="Times New Roman"/>
          <w:i/>
          <w:sz w:val="24"/>
          <w:szCs w:val="24"/>
        </w:rPr>
        <w:t xml:space="preserve"> The Walking Man</w:t>
      </w:r>
      <w:r w:rsidRPr="00B867D9">
        <w:rPr>
          <w:rFonts w:ascii="Times New Roman" w:hAnsi="Times New Roman" w:cs="Times New Roman"/>
          <w:sz w:val="24"/>
          <w:szCs w:val="24"/>
        </w:rPr>
        <w:t xml:space="preserve">. This sculptor included miniature versions of many of his sculptures in </w:t>
      </w:r>
      <w:r w:rsidRPr="00B867D9">
        <w:rPr>
          <w:rFonts w:ascii="Times New Roman" w:hAnsi="Times New Roman" w:cs="Times New Roman"/>
          <w:i/>
          <w:sz w:val="24"/>
          <w:szCs w:val="24"/>
        </w:rPr>
        <w:t xml:space="preserve">The Gates of Hell. </w:t>
      </w:r>
      <w:r w:rsidRPr="00B867D9">
        <w:rPr>
          <w:rFonts w:ascii="Times New Roman" w:hAnsi="Times New Roman" w:cs="Times New Roman"/>
          <w:sz w:val="24"/>
          <w:szCs w:val="24"/>
        </w:rPr>
        <w:t xml:space="preserve">Identify this French sculptor who showed a man resting his head on his fist in </w:t>
      </w:r>
      <w:r w:rsidRPr="00B867D9">
        <w:rPr>
          <w:rFonts w:ascii="Times New Roman" w:hAnsi="Times New Roman" w:cs="Times New Roman"/>
          <w:i/>
          <w:sz w:val="24"/>
          <w:szCs w:val="24"/>
        </w:rPr>
        <w:t>The Thinker</w:t>
      </w:r>
      <w:r w:rsidRPr="00B867D9">
        <w:rPr>
          <w:rFonts w:ascii="Times New Roman" w:hAnsi="Times New Roman" w:cs="Times New Roman"/>
          <w:sz w:val="24"/>
          <w:szCs w:val="24"/>
        </w:rPr>
        <w:t>.</w:t>
      </w:r>
    </w:p>
    <w:p w14:paraId="45FBEE6C" w14:textId="77777777" w:rsidR="00DC7FA8" w:rsidRPr="00B867D9" w:rsidRDefault="00DC7FA8">
      <w:pPr>
        <w:pStyle w:val="Normal1"/>
        <w:rPr>
          <w:rFonts w:ascii="Times New Roman" w:hAnsi="Times New Roman" w:cs="Times New Roman"/>
          <w:sz w:val="24"/>
          <w:szCs w:val="24"/>
        </w:rPr>
      </w:pPr>
    </w:p>
    <w:p w14:paraId="6CF6733B" w14:textId="77777777" w:rsidR="00DC7FA8" w:rsidRPr="00B867D9" w:rsidRDefault="005330E8">
      <w:pPr>
        <w:pStyle w:val="Normal1"/>
        <w:rPr>
          <w:rFonts w:ascii="Times New Roman" w:hAnsi="Times New Roman" w:cs="Times New Roman"/>
          <w:b/>
          <w:sz w:val="24"/>
          <w:szCs w:val="24"/>
          <w:u w:val="single"/>
        </w:rPr>
      </w:pPr>
      <w:r w:rsidRPr="00B867D9">
        <w:rPr>
          <w:rFonts w:ascii="Times New Roman" w:hAnsi="Times New Roman" w:cs="Times New Roman"/>
          <w:sz w:val="24"/>
          <w:szCs w:val="24"/>
        </w:rPr>
        <w:tab/>
      </w:r>
      <w:r w:rsidRPr="00B867D9">
        <w:rPr>
          <w:rFonts w:ascii="Times New Roman" w:hAnsi="Times New Roman" w:cs="Times New Roman"/>
          <w:sz w:val="24"/>
          <w:szCs w:val="24"/>
        </w:rPr>
        <w:tab/>
        <w:t xml:space="preserve">Auguste </w:t>
      </w:r>
      <w:r w:rsidRPr="00B867D9">
        <w:rPr>
          <w:rFonts w:ascii="Times New Roman" w:hAnsi="Times New Roman" w:cs="Times New Roman"/>
          <w:b/>
          <w:sz w:val="24"/>
          <w:szCs w:val="24"/>
          <w:u w:val="single"/>
        </w:rPr>
        <w:t>Rodin</w:t>
      </w:r>
    </w:p>
    <w:p w14:paraId="45AFA202" w14:textId="77777777" w:rsidR="00DC7FA8" w:rsidRPr="00B867D9" w:rsidRDefault="00DC7FA8">
      <w:pPr>
        <w:pStyle w:val="Normal1"/>
        <w:rPr>
          <w:rFonts w:ascii="Times New Roman" w:hAnsi="Times New Roman" w:cs="Times New Roman"/>
          <w:sz w:val="24"/>
          <w:szCs w:val="24"/>
        </w:rPr>
      </w:pPr>
    </w:p>
    <w:p w14:paraId="7DE6FF10" w14:textId="339BDFAC"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 xml:space="preserve">8. The history of Antoinette Cosway is told in Jean Rhys’s novel </w:t>
      </w:r>
      <w:r w:rsidRPr="00B867D9">
        <w:rPr>
          <w:rFonts w:ascii="Times New Roman" w:hAnsi="Times New Roman" w:cs="Times New Roman"/>
          <w:i/>
          <w:sz w:val="24"/>
          <w:szCs w:val="24"/>
        </w:rPr>
        <w:t>Wide Sargasso Sea</w:t>
      </w:r>
      <w:r w:rsidRPr="00B867D9">
        <w:rPr>
          <w:rFonts w:ascii="Times New Roman" w:hAnsi="Times New Roman" w:cs="Times New Roman"/>
          <w:sz w:val="24"/>
          <w:szCs w:val="24"/>
        </w:rPr>
        <w:t xml:space="preserve">, a response to this author’s most famous novel in which Bertha Mason is kept in the attic of Thornfield Hall. Despite being blinded in a fire, Mr. Rochester marries the title character of this author’s most famous novel. Currer Bell was the pseudonym of what author of </w:t>
      </w:r>
      <w:r w:rsidRPr="00B867D9">
        <w:rPr>
          <w:rFonts w:ascii="Times New Roman" w:hAnsi="Times New Roman" w:cs="Times New Roman"/>
          <w:i/>
          <w:sz w:val="24"/>
          <w:szCs w:val="24"/>
        </w:rPr>
        <w:t>Jane Eyre</w:t>
      </w:r>
      <w:r w:rsidRPr="00B867D9">
        <w:rPr>
          <w:rFonts w:ascii="Times New Roman" w:hAnsi="Times New Roman" w:cs="Times New Roman"/>
          <w:sz w:val="24"/>
          <w:szCs w:val="24"/>
        </w:rPr>
        <w:t>?</w:t>
      </w:r>
    </w:p>
    <w:p w14:paraId="21D40EF0" w14:textId="77777777" w:rsidR="00DC7FA8" w:rsidRPr="00B867D9" w:rsidRDefault="00DC7FA8">
      <w:pPr>
        <w:pStyle w:val="Normal1"/>
        <w:rPr>
          <w:rFonts w:ascii="Times New Roman" w:hAnsi="Times New Roman" w:cs="Times New Roman"/>
          <w:sz w:val="24"/>
          <w:szCs w:val="24"/>
        </w:rPr>
      </w:pPr>
    </w:p>
    <w:p w14:paraId="5F4DC60E"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sz w:val="24"/>
          <w:szCs w:val="24"/>
          <w:u w:val="single"/>
        </w:rPr>
        <w:t>C</w:t>
      </w:r>
      <w:r w:rsidRPr="00B867D9">
        <w:rPr>
          <w:rFonts w:ascii="Times New Roman" w:hAnsi="Times New Roman" w:cs="Times New Roman"/>
          <w:sz w:val="24"/>
          <w:szCs w:val="24"/>
        </w:rPr>
        <w:t xml:space="preserve">harlotte </w:t>
      </w:r>
      <w:r w:rsidRPr="00B867D9">
        <w:rPr>
          <w:rFonts w:ascii="Times New Roman" w:hAnsi="Times New Roman" w:cs="Times New Roman"/>
          <w:b/>
          <w:sz w:val="24"/>
          <w:szCs w:val="24"/>
          <w:u w:val="single"/>
        </w:rPr>
        <w:t>Bronte</w:t>
      </w:r>
      <w:r w:rsidRPr="00B867D9">
        <w:rPr>
          <w:rFonts w:ascii="Times New Roman" w:hAnsi="Times New Roman" w:cs="Times New Roman"/>
          <w:sz w:val="24"/>
          <w:szCs w:val="24"/>
        </w:rPr>
        <w:t xml:space="preserve"> (prompt on Bronte alone)</w:t>
      </w:r>
    </w:p>
    <w:p w14:paraId="45B4021E" w14:textId="77777777" w:rsidR="00DC7FA8" w:rsidRPr="00B867D9" w:rsidRDefault="00DC7FA8">
      <w:pPr>
        <w:pStyle w:val="Normal1"/>
        <w:rPr>
          <w:rFonts w:ascii="Times New Roman" w:hAnsi="Times New Roman" w:cs="Times New Roman"/>
          <w:sz w:val="24"/>
          <w:szCs w:val="24"/>
        </w:rPr>
      </w:pPr>
    </w:p>
    <w:p w14:paraId="25C21C7B" w14:textId="77777777"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 xml:space="preserve">9. This mineral is found at the bottom of the Bowen’s Reaction Series and this mineral combines with moganite to form chalcedony. This second most common mineral on earth was found at the K-T boundary in its “shocked” form and it also comes in “smoky” and “amethyst” varieties. Identify this mineral also known as silicon dioxide that ranks a seven on the Mohs hardness scale. </w:t>
      </w:r>
    </w:p>
    <w:p w14:paraId="22CB5D86" w14:textId="77777777" w:rsidR="00DC7FA8" w:rsidRPr="00B867D9" w:rsidRDefault="00DC7FA8">
      <w:pPr>
        <w:pStyle w:val="Normal1"/>
        <w:rPr>
          <w:rFonts w:ascii="Times New Roman" w:hAnsi="Times New Roman" w:cs="Times New Roman"/>
          <w:sz w:val="24"/>
          <w:szCs w:val="24"/>
        </w:rPr>
      </w:pPr>
    </w:p>
    <w:p w14:paraId="6ECF920D" w14:textId="77777777" w:rsidR="00DC7FA8" w:rsidRPr="00B867D9" w:rsidRDefault="005330E8">
      <w:pPr>
        <w:pStyle w:val="Normal1"/>
        <w:rPr>
          <w:rFonts w:ascii="Times New Roman" w:hAnsi="Times New Roman" w:cs="Times New Roman"/>
          <w:b/>
          <w:sz w:val="24"/>
          <w:szCs w:val="24"/>
          <w:u w:val="single"/>
        </w:rPr>
      </w:pPr>
      <w:r w:rsidRPr="00B867D9">
        <w:rPr>
          <w:rFonts w:ascii="Times New Roman" w:hAnsi="Times New Roman" w:cs="Times New Roman"/>
          <w:sz w:val="24"/>
          <w:szCs w:val="24"/>
        </w:rPr>
        <w:tab/>
      </w:r>
      <w:r w:rsidRPr="00B867D9">
        <w:rPr>
          <w:rFonts w:ascii="Times New Roman" w:hAnsi="Times New Roman" w:cs="Times New Roman"/>
          <w:sz w:val="24"/>
          <w:szCs w:val="24"/>
        </w:rPr>
        <w:tab/>
      </w:r>
      <w:r w:rsidRPr="00B867D9">
        <w:rPr>
          <w:rFonts w:ascii="Times New Roman" w:hAnsi="Times New Roman" w:cs="Times New Roman"/>
          <w:b/>
          <w:sz w:val="24"/>
          <w:szCs w:val="24"/>
          <w:u w:val="single"/>
        </w:rPr>
        <w:t>Quartz</w:t>
      </w:r>
    </w:p>
    <w:p w14:paraId="2C22FBA7" w14:textId="77777777" w:rsidR="00DC7FA8" w:rsidRPr="00B867D9" w:rsidRDefault="00DC7FA8">
      <w:pPr>
        <w:pStyle w:val="Normal1"/>
        <w:rPr>
          <w:rFonts w:ascii="Times New Roman" w:hAnsi="Times New Roman" w:cs="Times New Roman"/>
          <w:sz w:val="24"/>
          <w:szCs w:val="24"/>
        </w:rPr>
      </w:pPr>
    </w:p>
    <w:p w14:paraId="551D041E" w14:textId="7DE0856C" w:rsidR="00DC7FA8" w:rsidRPr="00B867D9" w:rsidRDefault="005330E8">
      <w:pPr>
        <w:pStyle w:val="Normal1"/>
        <w:rPr>
          <w:rFonts w:ascii="Times New Roman" w:hAnsi="Times New Roman" w:cs="Times New Roman"/>
          <w:sz w:val="24"/>
          <w:szCs w:val="24"/>
        </w:rPr>
      </w:pPr>
      <w:r w:rsidRPr="00B867D9">
        <w:rPr>
          <w:rFonts w:ascii="Times New Roman" w:hAnsi="Times New Roman" w:cs="Times New Roman"/>
          <w:sz w:val="24"/>
          <w:szCs w:val="24"/>
        </w:rPr>
        <w:t>10. The only desert-dwelling bear is named after this desert that is also home to the Bactrian camel. The Nemegt Basin in this desert has seen dinosaur eggs discovered in it, and the Tibetan Plateau lies to its south. Identify this desert that is found in southern Mongolia and northern China.</w:t>
      </w:r>
    </w:p>
    <w:p w14:paraId="5533D38E" w14:textId="77777777" w:rsidR="00DC7FA8" w:rsidRPr="00B867D9" w:rsidRDefault="005330E8">
      <w:pPr>
        <w:pStyle w:val="Normal1"/>
        <w:rPr>
          <w:rFonts w:ascii="Times New Roman" w:hAnsi="Times New Roman" w:cs="Times New Roman"/>
          <w:b/>
          <w:sz w:val="24"/>
          <w:szCs w:val="24"/>
        </w:rPr>
      </w:pPr>
      <w:r w:rsidRPr="00B867D9">
        <w:rPr>
          <w:rFonts w:ascii="Times New Roman" w:hAnsi="Times New Roman" w:cs="Times New Roman"/>
          <w:b/>
          <w:sz w:val="24"/>
          <w:szCs w:val="24"/>
        </w:rPr>
        <w:t xml:space="preserve"> </w:t>
      </w:r>
    </w:p>
    <w:p w14:paraId="5800EC8E" w14:textId="1DF705BF" w:rsidR="005330E8" w:rsidRPr="00B867D9" w:rsidRDefault="005330E8" w:rsidP="00B867D9">
      <w:pPr>
        <w:pStyle w:val="Normal1"/>
        <w:rPr>
          <w:rFonts w:ascii="Times New Roman" w:hAnsi="Times New Roman" w:cs="Times New Roman"/>
          <w:sz w:val="24"/>
          <w:szCs w:val="24"/>
        </w:rPr>
      </w:pPr>
      <w:r w:rsidRPr="00B867D9">
        <w:rPr>
          <w:rFonts w:ascii="Times New Roman" w:hAnsi="Times New Roman" w:cs="Times New Roman"/>
          <w:b/>
          <w:sz w:val="24"/>
          <w:szCs w:val="24"/>
        </w:rPr>
        <w:t xml:space="preserve"> </w:t>
      </w:r>
      <w:r w:rsidRPr="00B867D9">
        <w:rPr>
          <w:rFonts w:ascii="Times New Roman" w:hAnsi="Times New Roman" w:cs="Times New Roman"/>
          <w:b/>
          <w:sz w:val="24"/>
          <w:szCs w:val="24"/>
        </w:rPr>
        <w:tab/>
      </w:r>
      <w:r w:rsidRPr="00B867D9">
        <w:rPr>
          <w:rFonts w:ascii="Times New Roman" w:hAnsi="Times New Roman" w:cs="Times New Roman"/>
          <w:b/>
          <w:sz w:val="24"/>
          <w:szCs w:val="24"/>
        </w:rPr>
        <w:tab/>
      </w:r>
      <w:r w:rsidRPr="00B867D9">
        <w:rPr>
          <w:rFonts w:ascii="Times New Roman" w:hAnsi="Times New Roman" w:cs="Times New Roman"/>
          <w:b/>
          <w:sz w:val="24"/>
          <w:szCs w:val="24"/>
          <w:u w:val="single"/>
        </w:rPr>
        <w:t>Gobi</w:t>
      </w:r>
      <w:r w:rsidRPr="00B867D9">
        <w:rPr>
          <w:rFonts w:ascii="Times New Roman" w:hAnsi="Times New Roman" w:cs="Times New Roman"/>
          <w:sz w:val="24"/>
          <w:szCs w:val="24"/>
        </w:rPr>
        <w:t xml:space="preserve"> Desert</w:t>
      </w:r>
    </w:p>
    <w:sectPr w:rsidR="005330E8" w:rsidRPr="00B867D9" w:rsidSect="005330E8">
      <w:pgSz w:w="12240" w:h="15840"/>
      <w:pgMar w:top="1008" w:right="1008" w:bottom="1008" w:left="1008"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FA8"/>
    <w:rsid w:val="00180C0E"/>
    <w:rsid w:val="002D1F11"/>
    <w:rsid w:val="003E4D69"/>
    <w:rsid w:val="005330E8"/>
    <w:rsid w:val="00B867D9"/>
    <w:rsid w:val="00DC7FA8"/>
    <w:rsid w:val="00F33C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EDA745"/>
  <w15:docId w15:val="{BAA69DC4-FDBB-421E-AF35-461DD4498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B03F4-7CCC-4BB2-AEA2-455D5CEE9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1784</Words>
  <Characters>10174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2018-10-18T19:23:00Z</dcterms:created>
  <dcterms:modified xsi:type="dcterms:W3CDTF">2018-10-18T19:23:00Z</dcterms:modified>
</cp:coreProperties>
</file>